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5D85F" w14:textId="44348873" w:rsidR="00D04243" w:rsidRPr="00212FD6" w:rsidRDefault="00D04243" w:rsidP="009401DA">
      <w:pPr>
        <w:pStyle w:val="Body1"/>
        <w:contextualSpacing/>
        <w:jc w:val="center"/>
        <w:rPr>
          <w:rFonts w:asciiTheme="majorHAnsi" w:hAnsiTheme="majorHAnsi"/>
          <w:strike/>
        </w:rPr>
      </w:pPr>
      <w:bookmarkStart w:id="0" w:name="Pedagogy"/>
      <w:bookmarkStart w:id="1" w:name="_GoBack"/>
      <w:r w:rsidRPr="00212FD6">
        <w:rPr>
          <w:rFonts w:asciiTheme="majorHAnsi" w:hAnsiTheme="majorHAnsi"/>
          <w:b/>
          <w:i/>
          <w:sz w:val="32"/>
          <w:u w:val="single"/>
        </w:rPr>
        <w:t xml:space="preserve">Pedagogy </w:t>
      </w:r>
      <w:bookmarkEnd w:id="0"/>
      <w:r w:rsidR="00C626BE">
        <w:rPr>
          <w:rFonts w:asciiTheme="majorHAnsi" w:hAnsiTheme="majorHAnsi"/>
          <w:b/>
          <w:i/>
          <w:sz w:val="32"/>
          <w:u w:val="single"/>
        </w:rPr>
        <w:t>Evaluation</w:t>
      </w:r>
    </w:p>
    <w:bookmarkEnd w:id="1"/>
    <w:p w14:paraId="4FEF5B26" w14:textId="39FAB623" w:rsidR="009B5C8B" w:rsidRPr="00212FD6" w:rsidRDefault="009B5C8B" w:rsidP="009401DA">
      <w:pPr>
        <w:contextualSpacing/>
        <w:rPr>
          <w:rFonts w:asciiTheme="majorHAnsi" w:hAnsiTheme="majorHAnsi"/>
          <w:b/>
          <w:i/>
        </w:rPr>
      </w:pPr>
      <w:r w:rsidRPr="00212FD6">
        <w:rPr>
          <w:rFonts w:asciiTheme="majorHAnsi" w:hAnsiTheme="majorHAnsi"/>
          <w:b/>
          <w:i/>
        </w:rPr>
        <w:t xml:space="preserve">                                                                                                                         </w:t>
      </w:r>
    </w:p>
    <w:p w14:paraId="2C889B78" w14:textId="640085CE" w:rsidR="009B5C8B" w:rsidRPr="00212FD6" w:rsidRDefault="009B5C8B" w:rsidP="009401DA">
      <w:pPr>
        <w:contextualSpacing/>
        <w:rPr>
          <w:rFonts w:asciiTheme="majorHAnsi" w:hAnsiTheme="majorHAnsi"/>
        </w:rPr>
      </w:pPr>
      <w:r w:rsidRPr="00212FD6">
        <w:rPr>
          <w:rFonts w:asciiTheme="majorHAnsi" w:hAnsiTheme="majorHAnsi"/>
        </w:rPr>
        <w:t xml:space="preserve">Student Teacher: ________________________________________    </w:t>
      </w:r>
      <w:r w:rsidRPr="00212FD6">
        <w:rPr>
          <w:rFonts w:asciiTheme="majorHAnsi" w:hAnsiTheme="majorHAnsi"/>
        </w:rPr>
        <w:tab/>
      </w:r>
      <w:r w:rsidR="00A7724A">
        <w:rPr>
          <w:rFonts w:asciiTheme="majorHAnsi" w:hAnsiTheme="majorHAnsi"/>
        </w:rPr>
        <w:t xml:space="preserve">University </w:t>
      </w:r>
      <w:r w:rsidRPr="00212FD6">
        <w:rPr>
          <w:rFonts w:asciiTheme="majorHAnsi" w:hAnsiTheme="majorHAnsi"/>
        </w:rPr>
        <w:t>Supervisor: ________________</w:t>
      </w:r>
      <w:r w:rsidR="00A7724A">
        <w:rPr>
          <w:rFonts w:asciiTheme="majorHAnsi" w:hAnsiTheme="majorHAnsi"/>
        </w:rPr>
        <w:t>______________________</w:t>
      </w:r>
    </w:p>
    <w:p w14:paraId="0FC11C32" w14:textId="4A6B6CCC" w:rsidR="009B5C8B" w:rsidRPr="00212FD6" w:rsidRDefault="009B5C8B" w:rsidP="009401DA">
      <w:pPr>
        <w:contextualSpacing/>
        <w:rPr>
          <w:rFonts w:asciiTheme="majorHAnsi" w:hAnsiTheme="majorHAnsi"/>
        </w:rPr>
      </w:pPr>
      <w:r w:rsidRPr="00212FD6">
        <w:rPr>
          <w:rFonts w:asciiTheme="majorHAnsi" w:hAnsiTheme="majorHAnsi"/>
        </w:rPr>
        <w:t xml:space="preserve">Cooperating Teacher/s: ______________________________________    </w:t>
      </w:r>
      <w:r w:rsidRPr="00212FD6">
        <w:rPr>
          <w:rFonts w:asciiTheme="majorHAnsi" w:hAnsiTheme="majorHAnsi"/>
        </w:rPr>
        <w:tab/>
        <w:t>Semester:  ________________ Date: __________________________</w:t>
      </w:r>
    </w:p>
    <w:p w14:paraId="7E635638" w14:textId="77777777" w:rsidR="009B5C8B" w:rsidRPr="00212FD6" w:rsidRDefault="009B5C8B" w:rsidP="009401DA">
      <w:pPr>
        <w:contextualSpacing/>
        <w:rPr>
          <w:rFonts w:asciiTheme="majorHAnsi" w:hAnsiTheme="majorHAnsi"/>
          <w:b/>
        </w:rPr>
      </w:pPr>
    </w:p>
    <w:p w14:paraId="3A4E1E04" w14:textId="7CEDEFB6" w:rsidR="00EB06D5" w:rsidRPr="00212FD6" w:rsidRDefault="00EB06D5" w:rsidP="00EB06D5">
      <w:pPr>
        <w:pStyle w:val="Body1"/>
        <w:contextualSpacing/>
        <w:rPr>
          <w:rFonts w:asciiTheme="majorHAnsi" w:hAnsiTheme="majorHAnsi"/>
          <w:sz w:val="18"/>
        </w:rPr>
      </w:pPr>
      <w:r w:rsidRPr="00212FD6">
        <w:rPr>
          <w:rFonts w:asciiTheme="majorHAnsi" w:hAnsiTheme="majorHAnsi"/>
          <w:b/>
          <w:i/>
          <w:sz w:val="18"/>
        </w:rPr>
        <w:t xml:space="preserve">Directions – </w:t>
      </w:r>
      <w:r w:rsidRPr="00212FD6">
        <w:rPr>
          <w:rFonts w:asciiTheme="majorHAnsi" w:hAnsiTheme="majorHAnsi"/>
          <w:sz w:val="18"/>
        </w:rPr>
        <w:t xml:space="preserve">The form will be </w:t>
      </w:r>
      <w:r w:rsidR="00652CE6">
        <w:rPr>
          <w:rFonts w:asciiTheme="majorHAnsi" w:hAnsiTheme="majorHAnsi"/>
          <w:sz w:val="18"/>
        </w:rPr>
        <w:t xml:space="preserve">used </w:t>
      </w:r>
      <w:r w:rsidR="00652CE6" w:rsidRPr="00652CE6">
        <w:rPr>
          <w:rFonts w:asciiTheme="majorHAnsi" w:hAnsiTheme="majorHAnsi"/>
          <w:b/>
          <w:i/>
          <w:sz w:val="18"/>
        </w:rPr>
        <w:t>twice</w:t>
      </w:r>
      <w:r w:rsidR="00652CE6">
        <w:rPr>
          <w:rFonts w:asciiTheme="majorHAnsi" w:hAnsiTheme="majorHAnsi"/>
          <w:sz w:val="18"/>
        </w:rPr>
        <w:t xml:space="preserve"> </w:t>
      </w:r>
      <w:r w:rsidR="00A7724A">
        <w:rPr>
          <w:rFonts w:asciiTheme="majorHAnsi" w:hAnsiTheme="majorHAnsi"/>
          <w:sz w:val="18"/>
        </w:rPr>
        <w:t xml:space="preserve">during the course of the term </w:t>
      </w:r>
      <w:r w:rsidR="00652CE6">
        <w:rPr>
          <w:rFonts w:asciiTheme="majorHAnsi" w:hAnsiTheme="majorHAnsi"/>
          <w:sz w:val="18"/>
        </w:rPr>
        <w:t xml:space="preserve">and will be </w:t>
      </w:r>
      <w:r w:rsidRPr="009E64AA">
        <w:rPr>
          <w:rFonts w:asciiTheme="majorHAnsi" w:hAnsiTheme="majorHAnsi"/>
          <w:sz w:val="18"/>
        </w:rPr>
        <w:t>provided</w:t>
      </w:r>
      <w:r w:rsidRPr="00212FD6">
        <w:rPr>
          <w:rFonts w:asciiTheme="majorHAnsi" w:hAnsiTheme="majorHAnsi"/>
          <w:sz w:val="18"/>
        </w:rPr>
        <w:t xml:space="preserve"> by the </w:t>
      </w:r>
      <w:hyperlink w:anchor="ProgCoor" w:history="1">
        <w:r w:rsidRPr="008E722E">
          <w:rPr>
            <w:rStyle w:val="Hyperlink"/>
            <w:rFonts w:asciiTheme="majorHAnsi" w:hAnsiTheme="majorHAnsi"/>
            <w:sz w:val="18"/>
          </w:rPr>
          <w:t>Program Coordinator</w:t>
        </w:r>
      </w:hyperlink>
      <w:r w:rsidRPr="00212FD6">
        <w:rPr>
          <w:rFonts w:asciiTheme="majorHAnsi" w:hAnsiTheme="majorHAnsi"/>
          <w:sz w:val="18"/>
        </w:rPr>
        <w:t xml:space="preserve"> to the </w:t>
      </w:r>
      <w:hyperlink w:anchor="Supervisor" w:history="1">
        <w:r w:rsidRPr="008E722E">
          <w:rPr>
            <w:rStyle w:val="Hyperlink"/>
            <w:rFonts w:asciiTheme="majorHAnsi" w:hAnsiTheme="majorHAnsi"/>
            <w:sz w:val="18"/>
          </w:rPr>
          <w:t>University Supervisor</w:t>
        </w:r>
      </w:hyperlink>
      <w:r w:rsidRPr="00212FD6">
        <w:rPr>
          <w:rFonts w:asciiTheme="majorHAnsi" w:hAnsiTheme="majorHAnsi"/>
          <w:sz w:val="18"/>
        </w:rPr>
        <w:t xml:space="preserve">, </w:t>
      </w:r>
      <w:hyperlink w:anchor="CooperatingTeacher" w:history="1">
        <w:r w:rsidRPr="008E722E">
          <w:rPr>
            <w:rStyle w:val="Hyperlink"/>
            <w:rFonts w:asciiTheme="majorHAnsi" w:hAnsiTheme="majorHAnsi"/>
            <w:sz w:val="18"/>
          </w:rPr>
          <w:t>Cooperating Teacher</w:t>
        </w:r>
      </w:hyperlink>
      <w:r w:rsidRPr="00212FD6">
        <w:rPr>
          <w:rFonts w:asciiTheme="majorHAnsi" w:hAnsiTheme="majorHAnsi"/>
          <w:sz w:val="18"/>
        </w:rPr>
        <w:t xml:space="preserve">, and </w:t>
      </w:r>
      <w:hyperlink w:anchor="StudTeach" w:history="1">
        <w:r w:rsidRPr="008E722E">
          <w:rPr>
            <w:rStyle w:val="Hyperlink"/>
            <w:rFonts w:asciiTheme="majorHAnsi" w:hAnsiTheme="majorHAnsi"/>
            <w:sz w:val="18"/>
          </w:rPr>
          <w:t>Student Teacher</w:t>
        </w:r>
      </w:hyperlink>
      <w:r w:rsidR="00A7724A">
        <w:rPr>
          <w:rFonts w:asciiTheme="majorHAnsi" w:hAnsiTheme="majorHAnsi"/>
          <w:sz w:val="18"/>
        </w:rPr>
        <w:t xml:space="preserve">. </w:t>
      </w:r>
    </w:p>
    <w:p w14:paraId="61E264AE" w14:textId="17D03C46" w:rsidR="00EB06D5" w:rsidRPr="00212FD6" w:rsidRDefault="00EB06D5" w:rsidP="00EB06D5">
      <w:pPr>
        <w:pStyle w:val="Body1"/>
        <w:contextualSpacing/>
        <w:rPr>
          <w:rFonts w:asciiTheme="majorHAnsi" w:hAnsiTheme="majorHAnsi"/>
          <w:sz w:val="18"/>
        </w:rPr>
      </w:pPr>
      <w:r w:rsidRPr="00212FD6">
        <w:rPr>
          <w:rFonts w:asciiTheme="majorHAnsi" w:hAnsiTheme="majorHAnsi"/>
          <w:sz w:val="18"/>
        </w:rPr>
        <w:t xml:space="preserve">Each member of the team (Cooperating Teacher, University Supervisor, and Student Teacher) </w:t>
      </w:r>
    </w:p>
    <w:p w14:paraId="453D5043" w14:textId="77777777" w:rsidR="00EB06D5" w:rsidRPr="00D776EF" w:rsidRDefault="00EB06D5" w:rsidP="00EB06D5">
      <w:pPr>
        <w:numPr>
          <w:ilvl w:val="0"/>
          <w:numId w:val="6"/>
        </w:numPr>
        <w:contextualSpacing/>
        <w:rPr>
          <w:rFonts w:asciiTheme="majorHAnsi" w:hAnsiTheme="majorHAnsi"/>
          <w:sz w:val="18"/>
          <w:szCs w:val="18"/>
        </w:rPr>
      </w:pPr>
      <w:r w:rsidRPr="00D776EF">
        <w:rPr>
          <w:rFonts w:asciiTheme="majorHAnsi" w:hAnsiTheme="majorHAnsi"/>
          <w:sz w:val="18"/>
          <w:szCs w:val="18"/>
        </w:rPr>
        <w:t>Completes the evaluation in week 5 or 6 (Mid-term) of the student te</w:t>
      </w:r>
      <w:r>
        <w:rPr>
          <w:rFonts w:asciiTheme="majorHAnsi" w:hAnsiTheme="majorHAnsi"/>
          <w:sz w:val="18"/>
          <w:szCs w:val="18"/>
        </w:rPr>
        <w:t>aching experience AND in week 13 or 14</w:t>
      </w:r>
      <w:r w:rsidRPr="00D776EF">
        <w:rPr>
          <w:rFonts w:asciiTheme="majorHAnsi" w:hAnsiTheme="majorHAnsi"/>
          <w:sz w:val="18"/>
          <w:szCs w:val="18"/>
        </w:rPr>
        <w:t xml:space="preserve"> (Final)</w:t>
      </w:r>
    </w:p>
    <w:p w14:paraId="5C3CE724" w14:textId="5F43CA20" w:rsidR="00EB06D5" w:rsidRPr="00212FD6" w:rsidRDefault="00EB06D5" w:rsidP="00EB06D5">
      <w:pPr>
        <w:pStyle w:val="Body1"/>
        <w:numPr>
          <w:ilvl w:val="0"/>
          <w:numId w:val="6"/>
        </w:numPr>
        <w:contextualSpacing/>
        <w:rPr>
          <w:rFonts w:asciiTheme="majorHAnsi" w:hAnsiTheme="majorHAnsi"/>
          <w:sz w:val="18"/>
        </w:rPr>
      </w:pPr>
      <w:r w:rsidRPr="00212FD6">
        <w:rPr>
          <w:rFonts w:asciiTheme="majorHAnsi" w:hAnsiTheme="majorHAnsi"/>
          <w:sz w:val="18"/>
        </w:rPr>
        <w:t xml:space="preserve">Brings the completed </w:t>
      </w:r>
      <w:r w:rsidR="00FF7AE3">
        <w:rPr>
          <w:rFonts w:asciiTheme="majorHAnsi" w:hAnsiTheme="majorHAnsi"/>
          <w:sz w:val="18"/>
        </w:rPr>
        <w:t>form</w:t>
      </w:r>
      <w:r w:rsidR="00FF7AE3" w:rsidRPr="00212FD6">
        <w:rPr>
          <w:rFonts w:asciiTheme="majorHAnsi" w:hAnsiTheme="majorHAnsi"/>
          <w:sz w:val="18"/>
        </w:rPr>
        <w:t xml:space="preserve"> </w:t>
      </w:r>
      <w:r w:rsidRPr="00212FD6">
        <w:rPr>
          <w:rFonts w:asciiTheme="majorHAnsi" w:hAnsiTheme="majorHAnsi"/>
          <w:sz w:val="18"/>
        </w:rPr>
        <w:t xml:space="preserve">to the mid-term </w:t>
      </w:r>
      <w:r w:rsidR="00FF7AE3">
        <w:rPr>
          <w:rFonts w:asciiTheme="majorHAnsi" w:hAnsiTheme="majorHAnsi"/>
          <w:sz w:val="18"/>
        </w:rPr>
        <w:t xml:space="preserve">and final </w:t>
      </w:r>
      <w:r w:rsidRPr="00212FD6">
        <w:rPr>
          <w:rFonts w:asciiTheme="majorHAnsi" w:hAnsiTheme="majorHAnsi"/>
          <w:sz w:val="18"/>
        </w:rPr>
        <w:t>3-way conference</w:t>
      </w:r>
    </w:p>
    <w:p w14:paraId="277C30E3" w14:textId="77777777" w:rsidR="00EB06D5" w:rsidRPr="00212FD6" w:rsidRDefault="00EB06D5" w:rsidP="00EB06D5">
      <w:pPr>
        <w:pStyle w:val="Body1"/>
        <w:contextualSpacing/>
        <w:rPr>
          <w:rFonts w:asciiTheme="majorHAnsi" w:hAnsiTheme="majorHAnsi"/>
          <w:sz w:val="18"/>
        </w:rPr>
      </w:pPr>
      <w:r w:rsidRPr="00212FD6">
        <w:rPr>
          <w:rFonts w:asciiTheme="majorHAnsi" w:hAnsiTheme="majorHAnsi"/>
          <w:sz w:val="18"/>
        </w:rPr>
        <w:t>At the Mid-term 3-way conference</w:t>
      </w:r>
    </w:p>
    <w:p w14:paraId="626C4204" w14:textId="77777777" w:rsidR="00EB06D5" w:rsidRPr="00212FD6" w:rsidRDefault="00EB06D5" w:rsidP="00EB06D5">
      <w:pPr>
        <w:pStyle w:val="Body1"/>
        <w:numPr>
          <w:ilvl w:val="0"/>
          <w:numId w:val="7"/>
        </w:numPr>
        <w:contextualSpacing/>
        <w:rPr>
          <w:rFonts w:asciiTheme="majorHAnsi" w:hAnsiTheme="majorHAnsi"/>
          <w:sz w:val="18"/>
        </w:rPr>
      </w:pPr>
      <w:r w:rsidRPr="00212FD6">
        <w:rPr>
          <w:rFonts w:asciiTheme="majorHAnsi" w:hAnsiTheme="majorHAnsi"/>
          <w:sz w:val="18"/>
        </w:rPr>
        <w:t>Goals are set for the remainder of the student teaching experience</w:t>
      </w:r>
    </w:p>
    <w:p w14:paraId="6E2D6D37" w14:textId="504724A4" w:rsidR="00EB06D5" w:rsidRPr="00212FD6" w:rsidRDefault="00EB06D5" w:rsidP="00EB06D5">
      <w:pPr>
        <w:pStyle w:val="Body1"/>
        <w:numPr>
          <w:ilvl w:val="0"/>
          <w:numId w:val="7"/>
        </w:numPr>
        <w:contextualSpacing/>
        <w:rPr>
          <w:rFonts w:asciiTheme="majorHAnsi" w:hAnsiTheme="majorHAnsi"/>
          <w:sz w:val="18"/>
        </w:rPr>
      </w:pPr>
      <w:r w:rsidRPr="00212FD6">
        <w:rPr>
          <w:rFonts w:asciiTheme="majorHAnsi" w:hAnsiTheme="majorHAnsi"/>
          <w:sz w:val="18"/>
        </w:rPr>
        <w:t xml:space="preserve">The University Supervisor records the consensus ratings and enters into </w:t>
      </w:r>
      <w:r w:rsidR="00012036">
        <w:rPr>
          <w:rFonts w:asciiTheme="majorHAnsi" w:hAnsiTheme="majorHAnsi"/>
          <w:sz w:val="18"/>
        </w:rPr>
        <w:t xml:space="preserve">the University data system </w:t>
      </w:r>
      <w:r w:rsidRPr="00212FD6">
        <w:rPr>
          <w:rFonts w:asciiTheme="majorHAnsi" w:hAnsiTheme="majorHAnsi"/>
          <w:sz w:val="18"/>
        </w:rPr>
        <w:t>by the end of week 7</w:t>
      </w:r>
    </w:p>
    <w:p w14:paraId="5FC3C80C" w14:textId="77777777" w:rsidR="00EB06D5" w:rsidRPr="00212FD6" w:rsidRDefault="00EB06D5" w:rsidP="00EB06D5">
      <w:pPr>
        <w:pStyle w:val="Body1"/>
        <w:contextualSpacing/>
        <w:rPr>
          <w:rFonts w:asciiTheme="majorHAnsi" w:hAnsiTheme="majorHAnsi"/>
          <w:sz w:val="18"/>
        </w:rPr>
      </w:pPr>
      <w:r w:rsidRPr="00212FD6">
        <w:rPr>
          <w:rFonts w:asciiTheme="majorHAnsi" w:hAnsiTheme="majorHAnsi"/>
          <w:sz w:val="18"/>
        </w:rPr>
        <w:t>At the Final 3-way conference</w:t>
      </w:r>
    </w:p>
    <w:p w14:paraId="2B430049" w14:textId="77777777" w:rsidR="008E7DAC" w:rsidRDefault="00EB06D5" w:rsidP="008E7DAC">
      <w:pPr>
        <w:pStyle w:val="Body1"/>
        <w:numPr>
          <w:ilvl w:val="0"/>
          <w:numId w:val="5"/>
        </w:numPr>
        <w:contextualSpacing/>
        <w:rPr>
          <w:rFonts w:asciiTheme="majorHAnsi" w:hAnsiTheme="majorHAnsi"/>
          <w:sz w:val="18"/>
        </w:rPr>
      </w:pPr>
      <w:r w:rsidRPr="00212FD6">
        <w:rPr>
          <w:rFonts w:asciiTheme="majorHAnsi" w:hAnsiTheme="majorHAnsi"/>
          <w:sz w:val="18"/>
        </w:rPr>
        <w:t>Suggestions and comments are made to assist in the transition to teaching role</w:t>
      </w:r>
    </w:p>
    <w:p w14:paraId="0FFA85BC" w14:textId="446EB7C7" w:rsidR="00EB06D5" w:rsidRPr="008E7DAC" w:rsidRDefault="00EB06D5" w:rsidP="008E7DAC">
      <w:pPr>
        <w:pStyle w:val="Body1"/>
        <w:numPr>
          <w:ilvl w:val="0"/>
          <w:numId w:val="5"/>
        </w:numPr>
        <w:contextualSpacing/>
        <w:rPr>
          <w:rFonts w:asciiTheme="majorHAnsi" w:hAnsiTheme="majorHAnsi"/>
          <w:sz w:val="18"/>
        </w:rPr>
      </w:pPr>
      <w:r w:rsidRPr="008E7DAC">
        <w:rPr>
          <w:rFonts w:asciiTheme="majorHAnsi" w:hAnsiTheme="majorHAnsi"/>
          <w:sz w:val="18"/>
        </w:rPr>
        <w:t xml:space="preserve">The University Supervisor records the consensus ratings and enters into </w:t>
      </w:r>
      <w:r w:rsidR="00012036" w:rsidRPr="008E7DAC">
        <w:rPr>
          <w:rFonts w:asciiTheme="majorHAnsi" w:hAnsiTheme="majorHAnsi"/>
          <w:sz w:val="18"/>
        </w:rPr>
        <w:t xml:space="preserve">the University data system </w:t>
      </w:r>
      <w:r w:rsidRPr="008E7DAC">
        <w:rPr>
          <w:rFonts w:asciiTheme="majorHAnsi" w:hAnsiTheme="majorHAnsi"/>
          <w:sz w:val="18"/>
        </w:rPr>
        <w:t>by the end of week 14</w:t>
      </w:r>
    </w:p>
    <w:p w14:paraId="350BD25C" w14:textId="7D04B298" w:rsidR="00BC2A28" w:rsidRDefault="00A7724A" w:rsidP="00A7724A">
      <w:pPr>
        <w:pStyle w:val="Body1"/>
        <w:contextualSpacing/>
        <w:rPr>
          <w:rFonts w:asciiTheme="majorHAnsi" w:hAnsiTheme="majorHAnsi"/>
          <w:sz w:val="18"/>
        </w:rPr>
      </w:pPr>
      <w:r>
        <w:rPr>
          <w:rFonts w:asciiTheme="majorHAnsi" w:hAnsiTheme="majorHAnsi"/>
          <w:sz w:val="18"/>
        </w:rPr>
        <w:t>Additional information about and support for using the form can be found in the VARI-EPP Student Teaching Form Training Modules, the “</w:t>
      </w:r>
      <w:hyperlink w:anchor="Advocacy" w:history="1">
        <w:r w:rsidRPr="009B4075">
          <w:rPr>
            <w:rStyle w:val="Hyperlink"/>
            <w:rFonts w:asciiTheme="majorHAnsi" w:hAnsiTheme="majorHAnsi"/>
            <w:sz w:val="18"/>
          </w:rPr>
          <w:t>Glossary</w:t>
        </w:r>
      </w:hyperlink>
      <w:r>
        <w:rPr>
          <w:rFonts w:asciiTheme="majorHAnsi" w:hAnsiTheme="majorHAnsi"/>
          <w:sz w:val="18"/>
        </w:rPr>
        <w:t>” and the “</w:t>
      </w:r>
      <w:hyperlink w:anchor="LookFors" w:history="1">
        <w:r w:rsidRPr="008E722E">
          <w:rPr>
            <w:rStyle w:val="Hyperlink"/>
            <w:rFonts w:asciiTheme="majorHAnsi" w:hAnsiTheme="majorHAnsi"/>
            <w:sz w:val="18"/>
          </w:rPr>
          <w:t>Look Fors</w:t>
        </w:r>
      </w:hyperlink>
      <w:r>
        <w:rPr>
          <w:rFonts w:asciiTheme="majorHAnsi" w:hAnsiTheme="majorHAnsi"/>
          <w:sz w:val="18"/>
        </w:rPr>
        <w:t xml:space="preserve">” document. </w:t>
      </w:r>
    </w:p>
    <w:p w14:paraId="38447492" w14:textId="77777777" w:rsidR="000F11DA" w:rsidRPr="000F11DA" w:rsidRDefault="000F11DA" w:rsidP="00A7724A">
      <w:pPr>
        <w:pStyle w:val="Body1"/>
        <w:contextualSpacing/>
        <w:rPr>
          <w:rFonts w:asciiTheme="majorHAnsi" w:hAnsiTheme="majorHAnsi"/>
          <w:sz w:val="18"/>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458"/>
        <w:gridCol w:w="4113"/>
        <w:gridCol w:w="3292"/>
        <w:gridCol w:w="2833"/>
        <w:gridCol w:w="2920"/>
      </w:tblGrid>
      <w:tr w:rsidR="00E74ED5" w:rsidRPr="00212FD6" w14:paraId="56BCF46C" w14:textId="77777777" w:rsidTr="00966F4C">
        <w:trPr>
          <w:tblHeader/>
        </w:trPr>
        <w:tc>
          <w:tcPr>
            <w:tcW w:w="499" w:type="pct"/>
            <w:tcBorders>
              <w:bottom w:val="single" w:sz="4" w:space="0" w:color="auto"/>
            </w:tcBorders>
            <w:shd w:val="clear" w:color="auto" w:fill="BFBFBF" w:themeFill="background1" w:themeFillShade="BF"/>
          </w:tcPr>
          <w:p w14:paraId="4C655912" w14:textId="7C175E5C" w:rsidR="00E74ED5" w:rsidRDefault="00E74ED5" w:rsidP="00E74ED5">
            <w:pPr>
              <w:contextualSpacing/>
              <w:rPr>
                <w:rFonts w:asciiTheme="majorHAnsi" w:eastAsia="Arial Unicode MS" w:hAnsiTheme="majorHAnsi"/>
                <w:b/>
                <w:color w:val="000000"/>
                <w:sz w:val="18"/>
                <w:szCs w:val="18"/>
                <w:u w:color="000000"/>
              </w:rPr>
            </w:pPr>
            <w:r>
              <w:rPr>
                <w:rFonts w:asciiTheme="majorHAnsi" w:eastAsia="Arial Unicode MS" w:hAnsiTheme="majorHAnsi"/>
                <w:b/>
                <w:color w:val="000000"/>
                <w:sz w:val="18"/>
                <w:szCs w:val="18"/>
                <w:u w:color="000000"/>
              </w:rPr>
              <w:t>Item</w:t>
            </w:r>
          </w:p>
        </w:tc>
        <w:tc>
          <w:tcPr>
            <w:tcW w:w="1407" w:type="pct"/>
            <w:tcBorders>
              <w:bottom w:val="single" w:sz="4" w:space="0" w:color="auto"/>
            </w:tcBorders>
            <w:shd w:val="clear" w:color="auto" w:fill="BFBFBF" w:themeFill="background1" w:themeFillShade="BF"/>
          </w:tcPr>
          <w:p w14:paraId="278BE5BC" w14:textId="77777777" w:rsidR="00E74ED5" w:rsidRPr="00212FD6" w:rsidRDefault="00E74ED5"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Exceeds Expectations </w:t>
            </w:r>
          </w:p>
          <w:p w14:paraId="6716E280" w14:textId="3CF92FF1" w:rsidR="00E74ED5" w:rsidRPr="00212FD6" w:rsidRDefault="00E74ED5"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(3 points)</w:t>
            </w:r>
          </w:p>
        </w:tc>
        <w:tc>
          <w:tcPr>
            <w:tcW w:w="1126" w:type="pct"/>
            <w:tcBorders>
              <w:bottom w:val="single" w:sz="4" w:space="0" w:color="auto"/>
            </w:tcBorders>
            <w:shd w:val="clear" w:color="auto" w:fill="BFBFBF" w:themeFill="background1" w:themeFillShade="BF"/>
          </w:tcPr>
          <w:p w14:paraId="3EB117CD" w14:textId="77777777" w:rsidR="00E74ED5" w:rsidRPr="00212FD6" w:rsidRDefault="00E74ED5"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Meets Expectations </w:t>
            </w:r>
          </w:p>
          <w:p w14:paraId="73FC35F8" w14:textId="2AEAF8DA" w:rsidR="00E74ED5" w:rsidRPr="00212FD6" w:rsidRDefault="00E74ED5"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(2 points)</w:t>
            </w:r>
          </w:p>
        </w:tc>
        <w:tc>
          <w:tcPr>
            <w:tcW w:w="969" w:type="pct"/>
            <w:tcBorders>
              <w:bottom w:val="single" w:sz="4" w:space="0" w:color="auto"/>
            </w:tcBorders>
            <w:shd w:val="clear" w:color="auto" w:fill="BFBFBF" w:themeFill="background1" w:themeFillShade="BF"/>
          </w:tcPr>
          <w:p w14:paraId="135993D2" w14:textId="77777777" w:rsidR="00E74ED5" w:rsidRPr="00212FD6" w:rsidRDefault="00E74ED5"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Emerging  </w:t>
            </w:r>
          </w:p>
          <w:p w14:paraId="2DAF5365" w14:textId="6E88A3D9" w:rsidR="00E74ED5" w:rsidRPr="00212FD6" w:rsidRDefault="00E74ED5"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(1 point)</w:t>
            </w:r>
          </w:p>
        </w:tc>
        <w:tc>
          <w:tcPr>
            <w:tcW w:w="999" w:type="pct"/>
            <w:tcBorders>
              <w:bottom w:val="single" w:sz="4" w:space="0" w:color="auto"/>
            </w:tcBorders>
            <w:shd w:val="clear" w:color="auto" w:fill="BFBFBF" w:themeFill="background1" w:themeFillShade="BF"/>
          </w:tcPr>
          <w:p w14:paraId="0B029D64" w14:textId="77777777" w:rsidR="00E74ED5" w:rsidRPr="00212FD6" w:rsidRDefault="00E74ED5"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Does Not Meet Expectations</w:t>
            </w:r>
          </w:p>
          <w:p w14:paraId="3A1F1D89" w14:textId="7E5CCBFB" w:rsidR="00E74ED5" w:rsidRPr="00212FD6" w:rsidRDefault="00E74ED5"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(0 points)</w:t>
            </w:r>
          </w:p>
        </w:tc>
      </w:tr>
      <w:tr w:rsidR="00E74ED5" w:rsidRPr="00212FD6" w14:paraId="01DE7E3F" w14:textId="48AC0559" w:rsidTr="00BA7281">
        <w:tc>
          <w:tcPr>
            <w:tcW w:w="5000" w:type="pct"/>
            <w:gridSpan w:val="5"/>
            <w:shd w:val="clear" w:color="auto" w:fill="C2D69B" w:themeFill="accent3" w:themeFillTint="99"/>
          </w:tcPr>
          <w:p w14:paraId="247399C2" w14:textId="4470690F" w:rsidR="00E74ED5" w:rsidRPr="001B0B9C" w:rsidRDefault="00E74ED5" w:rsidP="005C5A15">
            <w:pPr>
              <w:tabs>
                <w:tab w:val="center" w:pos="7200"/>
                <w:tab w:val="left" w:pos="11735"/>
              </w:tabs>
              <w:autoSpaceDE w:val="0"/>
              <w:autoSpaceDN w:val="0"/>
              <w:adjustRightInd w:val="0"/>
              <w:contextualSpacing/>
              <w:rPr>
                <w:rFonts w:asciiTheme="majorHAnsi" w:hAnsiTheme="majorHAnsi"/>
                <w:b/>
                <w:sz w:val="20"/>
                <w:szCs w:val="20"/>
              </w:rPr>
            </w:pPr>
            <w:r>
              <w:rPr>
                <w:rFonts w:asciiTheme="majorHAnsi" w:hAnsiTheme="majorHAnsi"/>
                <w:b/>
                <w:szCs w:val="20"/>
              </w:rPr>
              <w:tab/>
            </w:r>
            <w:r w:rsidRPr="001B0B9C">
              <w:rPr>
                <w:rFonts w:asciiTheme="majorHAnsi" w:hAnsiTheme="majorHAnsi"/>
                <w:b/>
                <w:szCs w:val="20"/>
              </w:rPr>
              <w:t>Planning</w:t>
            </w:r>
            <w:r>
              <w:rPr>
                <w:rFonts w:asciiTheme="majorHAnsi" w:hAnsiTheme="majorHAnsi"/>
                <w:b/>
                <w:szCs w:val="20"/>
              </w:rPr>
              <w:t xml:space="preserve"> for Instruction and Assessment</w:t>
            </w:r>
            <w:r>
              <w:rPr>
                <w:rFonts w:asciiTheme="majorHAnsi" w:hAnsiTheme="majorHAnsi"/>
                <w:b/>
                <w:szCs w:val="20"/>
              </w:rPr>
              <w:tab/>
            </w:r>
          </w:p>
        </w:tc>
      </w:tr>
      <w:tr w:rsidR="00E74ED5" w:rsidRPr="00212FD6" w14:paraId="43B176B0" w14:textId="2396E2B5" w:rsidTr="009C0412">
        <w:tc>
          <w:tcPr>
            <w:tcW w:w="499" w:type="pct"/>
            <w:shd w:val="clear" w:color="auto" w:fill="EAF1DD" w:themeFill="accent3" w:themeFillTint="33"/>
          </w:tcPr>
          <w:p w14:paraId="220D615D" w14:textId="56969C0E" w:rsidR="00E74ED5" w:rsidRPr="00E74ED5" w:rsidRDefault="00E74ED5" w:rsidP="00E74ED5">
            <w:pPr>
              <w:shd w:val="clear" w:color="auto" w:fill="EAF1DD" w:themeFill="accent3" w:themeFillTint="33"/>
              <w:contextualSpacing/>
              <w:rPr>
                <w:rFonts w:ascii="Calibri" w:eastAsia="Arial Unicode MS" w:hAnsi="Calibri"/>
                <w:b/>
                <w:sz w:val="18"/>
                <w:szCs w:val="18"/>
                <w:u w:color="000000"/>
              </w:rPr>
            </w:pPr>
            <w:r w:rsidRPr="00E74ED5">
              <w:rPr>
                <w:rFonts w:ascii="Calibri" w:eastAsia="Arial Unicode MS" w:hAnsi="Calibri"/>
                <w:b/>
                <w:sz w:val="18"/>
                <w:szCs w:val="18"/>
                <w:u w:color="000000"/>
              </w:rPr>
              <w:t xml:space="preserve">A.  Focus for Learning: </w:t>
            </w:r>
            <w:hyperlink w:anchor="OHLearningStnds" w:history="1">
              <w:r w:rsidRPr="00D929B3">
                <w:rPr>
                  <w:rStyle w:val="Hyperlink"/>
                  <w:rFonts w:ascii="Calibri" w:eastAsia="Arial Unicode MS" w:hAnsi="Calibri"/>
                  <w:b/>
                  <w:sz w:val="18"/>
                  <w:szCs w:val="18"/>
                  <w:u w:color="000000"/>
                </w:rPr>
                <w:t>Standards</w:t>
              </w:r>
            </w:hyperlink>
            <w:r w:rsidRPr="00E74ED5">
              <w:rPr>
                <w:rFonts w:ascii="Calibri" w:eastAsia="Arial Unicode MS" w:hAnsi="Calibri"/>
                <w:b/>
                <w:sz w:val="18"/>
                <w:szCs w:val="18"/>
                <w:u w:color="000000"/>
              </w:rPr>
              <w:t xml:space="preserve"> and </w:t>
            </w:r>
            <w:hyperlink w:anchor="ObjectiveTargets" w:history="1">
              <w:r w:rsidRPr="00D929B3">
                <w:rPr>
                  <w:rStyle w:val="Hyperlink"/>
                  <w:rFonts w:ascii="Calibri" w:eastAsia="Arial Unicode MS" w:hAnsi="Calibri"/>
                  <w:b/>
                  <w:sz w:val="18"/>
                  <w:szCs w:val="18"/>
                  <w:u w:color="000000"/>
                </w:rPr>
                <w:t>Objectives /Targets</w:t>
              </w:r>
            </w:hyperlink>
          </w:p>
        </w:tc>
        <w:tc>
          <w:tcPr>
            <w:tcW w:w="1407" w:type="pct"/>
            <w:shd w:val="clear" w:color="auto" w:fill="EAF1DD" w:themeFill="accent3" w:themeFillTint="33"/>
          </w:tcPr>
          <w:p w14:paraId="765CF9BC" w14:textId="7BA3FCC8"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Plans align to appropriate Ohio Learning </w:t>
            </w:r>
            <w:r w:rsidRPr="00E74ED5">
              <w:rPr>
                <w:rFonts w:ascii="Calibri" w:hAnsi="Calibri"/>
                <w:b/>
                <w:sz w:val="18"/>
                <w:szCs w:val="18"/>
              </w:rPr>
              <w:t>Standards</w:t>
            </w:r>
          </w:p>
          <w:p w14:paraId="66419717"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408078A9"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w:t>
            </w:r>
          </w:p>
          <w:p w14:paraId="1BA1C3D0" w14:textId="4E010C0C" w:rsidR="00E74ED5" w:rsidRPr="00E74ED5" w:rsidRDefault="00FE2222" w:rsidP="00E74ED5">
            <w:pPr>
              <w:shd w:val="clear" w:color="auto" w:fill="EAF1DD" w:themeFill="accent3" w:themeFillTint="33"/>
              <w:contextualSpacing/>
              <w:rPr>
                <w:rFonts w:ascii="Calibri" w:hAnsi="Calibri" w:cs="Calibri"/>
                <w:noProof/>
                <w:sz w:val="18"/>
                <w:szCs w:val="18"/>
              </w:rPr>
            </w:pPr>
            <w:hyperlink w:anchor="Goals" w:history="1">
              <w:r w:rsidR="00E74ED5" w:rsidRPr="008E722E">
                <w:rPr>
                  <w:rStyle w:val="Hyperlink"/>
                  <w:rFonts w:ascii="Calibri" w:hAnsi="Calibri" w:cs="Calibri"/>
                  <w:b/>
                  <w:noProof/>
                  <w:sz w:val="18"/>
                  <w:szCs w:val="18"/>
                </w:rPr>
                <w:t>Goals</w:t>
              </w:r>
              <w:r w:rsidR="00E74ED5" w:rsidRPr="008E722E">
                <w:rPr>
                  <w:rStyle w:val="Hyperlink"/>
                  <w:rFonts w:ascii="Calibri" w:hAnsi="Calibri" w:cs="Calibri"/>
                  <w:noProof/>
                  <w:sz w:val="18"/>
                  <w:szCs w:val="18"/>
                </w:rPr>
                <w:t xml:space="preserve"> are measureable</w:t>
              </w:r>
            </w:hyperlink>
            <w:r w:rsidR="00E74ED5" w:rsidRPr="00E74ED5">
              <w:rPr>
                <w:rFonts w:ascii="Calibri" w:hAnsi="Calibri" w:cs="Calibri"/>
                <w:noProof/>
                <w:sz w:val="18"/>
                <w:szCs w:val="18"/>
              </w:rPr>
              <w:t xml:space="preserve"> </w:t>
            </w:r>
          </w:p>
          <w:p w14:paraId="081B5593"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1BAE9E0E"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AND</w:t>
            </w:r>
          </w:p>
          <w:p w14:paraId="14F234AA"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Standards, </w:t>
            </w:r>
            <w:r w:rsidRPr="00E74ED5">
              <w:rPr>
                <w:rFonts w:ascii="Calibri" w:hAnsi="Calibri"/>
                <w:b/>
                <w:sz w:val="18"/>
                <w:szCs w:val="18"/>
              </w:rPr>
              <w:t>objectives/targets</w:t>
            </w:r>
            <w:r w:rsidRPr="00E74ED5">
              <w:rPr>
                <w:rFonts w:ascii="Calibri" w:hAnsi="Calibri"/>
                <w:sz w:val="18"/>
                <w:szCs w:val="18"/>
              </w:rPr>
              <w:t>, and learning tasks are consistently aligned with each other</w:t>
            </w:r>
          </w:p>
          <w:p w14:paraId="1DCE95F8"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195C0278"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AND</w:t>
            </w:r>
          </w:p>
          <w:p w14:paraId="5578614F" w14:textId="0106DEBE"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sz w:val="18"/>
                <w:szCs w:val="18"/>
              </w:rPr>
              <w:t xml:space="preserve">Articulates </w:t>
            </w:r>
            <w:r w:rsidRPr="00E74ED5">
              <w:rPr>
                <w:rFonts w:ascii="Calibri" w:hAnsi="Calibri"/>
                <w:b/>
                <w:sz w:val="18"/>
                <w:szCs w:val="18"/>
              </w:rPr>
              <w:t>objectives/targets</w:t>
            </w:r>
            <w:r w:rsidRPr="00E74ED5">
              <w:rPr>
                <w:rFonts w:ascii="Calibri" w:hAnsi="Calibri"/>
                <w:sz w:val="18"/>
                <w:szCs w:val="18"/>
              </w:rPr>
              <w:t xml:space="preserve"> that are appropriate for</w:t>
            </w:r>
            <w:hyperlink w:anchor="Learner" w:history="1">
              <w:r w:rsidRPr="00B30BFD">
                <w:rPr>
                  <w:rStyle w:val="Hyperlink"/>
                  <w:rFonts w:ascii="Calibri" w:hAnsi="Calibri"/>
                  <w:sz w:val="18"/>
                  <w:szCs w:val="18"/>
                </w:rPr>
                <w:t xml:space="preserve"> learners</w:t>
              </w:r>
            </w:hyperlink>
            <w:r w:rsidRPr="00E74ED5">
              <w:rPr>
                <w:rFonts w:ascii="Calibri" w:hAnsi="Calibri"/>
                <w:sz w:val="18"/>
                <w:szCs w:val="18"/>
              </w:rPr>
              <w:t xml:space="preserve"> and </w:t>
            </w:r>
            <w:r w:rsidRPr="00E74ED5">
              <w:rPr>
                <w:rFonts w:ascii="Calibri" w:hAnsi="Calibri"/>
                <w:i/>
                <w:sz w:val="18"/>
                <w:szCs w:val="18"/>
              </w:rPr>
              <w:t xml:space="preserve">attend to appropriate </w:t>
            </w:r>
            <w:hyperlink w:anchor="DevelopmentalTheory" w:history="1">
              <w:r w:rsidRPr="00B30BFD">
                <w:rPr>
                  <w:rStyle w:val="Hyperlink"/>
                  <w:rFonts w:ascii="Calibri" w:hAnsi="Calibri"/>
                  <w:i/>
                  <w:sz w:val="18"/>
                  <w:szCs w:val="18"/>
                </w:rPr>
                <w:t>developmental progressions</w:t>
              </w:r>
            </w:hyperlink>
            <w:r w:rsidRPr="00E74ED5">
              <w:rPr>
                <w:rFonts w:ascii="Calibri" w:hAnsi="Calibri"/>
                <w:i/>
                <w:sz w:val="18"/>
                <w:szCs w:val="18"/>
              </w:rPr>
              <w:t xml:space="preserve"> relative to age and content-area</w:t>
            </w:r>
          </w:p>
        </w:tc>
        <w:tc>
          <w:tcPr>
            <w:tcW w:w="1126" w:type="pct"/>
            <w:shd w:val="clear" w:color="auto" w:fill="EAF1DD" w:themeFill="accent3" w:themeFillTint="33"/>
          </w:tcPr>
          <w:p w14:paraId="6C823A17" w14:textId="7FCEE70D"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Plans align to appropriate Ohio Learning </w:t>
            </w:r>
            <w:r w:rsidRPr="00E74ED5">
              <w:rPr>
                <w:rFonts w:ascii="Calibri" w:hAnsi="Calibri"/>
                <w:b/>
                <w:sz w:val="18"/>
                <w:szCs w:val="18"/>
              </w:rPr>
              <w:t>Standards</w:t>
            </w:r>
          </w:p>
          <w:p w14:paraId="0EF1EE03"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noProof/>
                <w:sz w:val="18"/>
                <w:szCs w:val="18"/>
              </w:rPr>
            </w:pPr>
          </w:p>
          <w:p w14:paraId="50DAE7EA" w14:textId="77777777" w:rsidR="00E74ED5" w:rsidRPr="00776A08" w:rsidRDefault="00E74ED5" w:rsidP="00E74ED5">
            <w:pPr>
              <w:shd w:val="clear" w:color="auto" w:fill="EAF1DD" w:themeFill="accent3" w:themeFillTint="33"/>
              <w:autoSpaceDE w:val="0"/>
              <w:autoSpaceDN w:val="0"/>
              <w:adjustRightInd w:val="0"/>
              <w:contextualSpacing/>
              <w:rPr>
                <w:rFonts w:ascii="Calibri" w:hAnsi="Calibri" w:cs="Calibri"/>
                <w:i/>
                <w:noProof/>
                <w:sz w:val="18"/>
                <w:szCs w:val="18"/>
              </w:rPr>
            </w:pPr>
            <w:r w:rsidRPr="00776A08">
              <w:rPr>
                <w:rFonts w:ascii="Calibri" w:hAnsi="Calibri" w:cs="Calibri"/>
                <w:i/>
                <w:noProof/>
                <w:sz w:val="18"/>
                <w:szCs w:val="18"/>
              </w:rPr>
              <w:t>AND</w:t>
            </w:r>
          </w:p>
          <w:p w14:paraId="78FFD638" w14:textId="6D761107" w:rsidR="00E74ED5" w:rsidRPr="00E74ED5" w:rsidRDefault="00E74ED5" w:rsidP="00E74ED5">
            <w:pPr>
              <w:shd w:val="clear" w:color="auto" w:fill="EAF1DD" w:themeFill="accent3" w:themeFillTint="33"/>
              <w:contextualSpacing/>
              <w:rPr>
                <w:rFonts w:ascii="Calibri" w:hAnsi="Calibri" w:cs="Calibri"/>
                <w:noProof/>
                <w:sz w:val="18"/>
                <w:szCs w:val="18"/>
              </w:rPr>
            </w:pPr>
            <w:r w:rsidRPr="00E74ED5">
              <w:rPr>
                <w:rFonts w:ascii="Calibri" w:hAnsi="Calibri" w:cs="Calibri"/>
                <w:b/>
                <w:noProof/>
                <w:sz w:val="18"/>
                <w:szCs w:val="18"/>
              </w:rPr>
              <w:t>Goals</w:t>
            </w:r>
            <w:r w:rsidRPr="00E74ED5">
              <w:rPr>
                <w:rFonts w:ascii="Calibri" w:hAnsi="Calibri" w:cs="Calibri"/>
                <w:noProof/>
                <w:sz w:val="18"/>
                <w:szCs w:val="18"/>
              </w:rPr>
              <w:t xml:space="preserve"> </w:t>
            </w:r>
            <w:r w:rsidRPr="00E74ED5">
              <w:rPr>
                <w:rFonts w:ascii="Calibri" w:hAnsi="Calibri" w:cs="Calibri"/>
                <w:i/>
                <w:noProof/>
                <w:sz w:val="18"/>
                <w:szCs w:val="18"/>
              </w:rPr>
              <w:t>are</w:t>
            </w:r>
            <w:r w:rsidRPr="00E74ED5">
              <w:rPr>
                <w:rFonts w:ascii="Calibri" w:hAnsi="Calibri" w:cs="Calibri"/>
                <w:noProof/>
                <w:sz w:val="18"/>
                <w:szCs w:val="18"/>
              </w:rPr>
              <w:t xml:space="preserve"> measureable </w:t>
            </w:r>
          </w:p>
          <w:p w14:paraId="4C3A43BA"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7245217E" w14:textId="77777777" w:rsidR="00E74ED5" w:rsidRPr="00176EF2" w:rsidRDefault="00E74ED5" w:rsidP="00E74ED5">
            <w:pPr>
              <w:shd w:val="clear" w:color="auto" w:fill="EAF1DD" w:themeFill="accent3" w:themeFillTint="33"/>
              <w:autoSpaceDE w:val="0"/>
              <w:autoSpaceDN w:val="0"/>
              <w:adjustRightInd w:val="0"/>
              <w:contextualSpacing/>
              <w:rPr>
                <w:rFonts w:ascii="Calibri" w:hAnsi="Calibri"/>
                <w:i/>
                <w:sz w:val="18"/>
                <w:szCs w:val="18"/>
              </w:rPr>
            </w:pPr>
            <w:r w:rsidRPr="00176EF2">
              <w:rPr>
                <w:rFonts w:ascii="Calibri" w:hAnsi="Calibri"/>
                <w:i/>
                <w:sz w:val="18"/>
                <w:szCs w:val="18"/>
              </w:rPr>
              <w:t>AND</w:t>
            </w:r>
          </w:p>
          <w:p w14:paraId="195D5986" w14:textId="1D6E21EF" w:rsidR="00E74ED5" w:rsidRPr="00E74ED5" w:rsidRDefault="00E74ED5" w:rsidP="00E74ED5">
            <w:pPr>
              <w:shd w:val="clear" w:color="auto" w:fill="EAF1DD" w:themeFill="accent3" w:themeFillTint="33"/>
              <w:contextualSpacing/>
              <w:rPr>
                <w:rFonts w:ascii="Calibri" w:hAnsi="Calibri" w:cs="Calibri"/>
                <w:noProof/>
                <w:sz w:val="18"/>
                <w:szCs w:val="18"/>
              </w:rPr>
            </w:pPr>
            <w:r w:rsidRPr="00E74ED5">
              <w:rPr>
                <w:rFonts w:ascii="Calibri" w:hAnsi="Calibri"/>
                <w:sz w:val="18"/>
                <w:szCs w:val="18"/>
              </w:rPr>
              <w:t xml:space="preserve">Standards, </w:t>
            </w:r>
            <w:r w:rsidRPr="00E74ED5">
              <w:rPr>
                <w:rFonts w:ascii="Calibri" w:hAnsi="Calibri"/>
                <w:b/>
                <w:sz w:val="18"/>
                <w:szCs w:val="18"/>
              </w:rPr>
              <w:t>objectives/ targets</w:t>
            </w:r>
            <w:r w:rsidRPr="00E74ED5">
              <w:rPr>
                <w:rFonts w:ascii="Calibri" w:hAnsi="Calibri"/>
                <w:sz w:val="18"/>
                <w:szCs w:val="18"/>
              </w:rPr>
              <w:t xml:space="preserve">, and learning tasks </w:t>
            </w:r>
            <w:r w:rsidRPr="00E74ED5">
              <w:rPr>
                <w:rFonts w:ascii="Calibri" w:hAnsi="Calibri"/>
                <w:i/>
                <w:sz w:val="18"/>
                <w:szCs w:val="18"/>
              </w:rPr>
              <w:t>are consistently aligned</w:t>
            </w:r>
            <w:r w:rsidRPr="00E74ED5">
              <w:rPr>
                <w:rFonts w:ascii="Calibri" w:hAnsi="Calibri"/>
                <w:sz w:val="18"/>
                <w:szCs w:val="18"/>
              </w:rPr>
              <w:t xml:space="preserve"> with each other</w:t>
            </w:r>
            <w:r w:rsidRPr="00E74ED5">
              <w:rPr>
                <w:rFonts w:ascii="Calibri" w:hAnsi="Calibri" w:cs="Calibri"/>
                <w:noProof/>
                <w:sz w:val="18"/>
                <w:szCs w:val="18"/>
              </w:rPr>
              <w:t xml:space="preserve"> </w:t>
            </w:r>
          </w:p>
          <w:p w14:paraId="41B83119"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noProof/>
                <w:sz w:val="18"/>
                <w:szCs w:val="18"/>
              </w:rPr>
            </w:pPr>
          </w:p>
          <w:p w14:paraId="0FEE32B4" w14:textId="77777777" w:rsidR="00E74ED5" w:rsidRPr="00176EF2" w:rsidRDefault="00E74ED5" w:rsidP="00E74ED5">
            <w:pPr>
              <w:shd w:val="clear" w:color="auto" w:fill="EAF1DD" w:themeFill="accent3" w:themeFillTint="33"/>
              <w:autoSpaceDE w:val="0"/>
              <w:autoSpaceDN w:val="0"/>
              <w:adjustRightInd w:val="0"/>
              <w:contextualSpacing/>
              <w:rPr>
                <w:rFonts w:ascii="Calibri" w:hAnsi="Calibri" w:cs="Calibri"/>
                <w:i/>
                <w:noProof/>
                <w:sz w:val="18"/>
                <w:szCs w:val="18"/>
              </w:rPr>
            </w:pPr>
            <w:r w:rsidRPr="00176EF2">
              <w:rPr>
                <w:rFonts w:ascii="Calibri" w:hAnsi="Calibri" w:cs="Calibri"/>
                <w:i/>
                <w:noProof/>
                <w:sz w:val="18"/>
                <w:szCs w:val="18"/>
              </w:rPr>
              <w:t>AND</w:t>
            </w:r>
          </w:p>
          <w:p w14:paraId="7DD1DE32" w14:textId="1C71BB68"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i/>
                <w:sz w:val="18"/>
                <w:szCs w:val="18"/>
              </w:rPr>
              <w:t>Articulates</w:t>
            </w:r>
            <w:r w:rsidRPr="00E74ED5">
              <w:rPr>
                <w:rFonts w:ascii="Calibri" w:hAnsi="Calibri"/>
                <w:sz w:val="18"/>
                <w:szCs w:val="18"/>
              </w:rPr>
              <w:t xml:space="preserve"> </w:t>
            </w:r>
            <w:r w:rsidRPr="00E74ED5">
              <w:rPr>
                <w:rFonts w:ascii="Calibri" w:hAnsi="Calibri"/>
                <w:b/>
                <w:sz w:val="18"/>
                <w:szCs w:val="18"/>
              </w:rPr>
              <w:t>objectives/targets</w:t>
            </w:r>
            <w:r w:rsidRPr="00E74ED5">
              <w:rPr>
                <w:rFonts w:ascii="Calibri" w:hAnsi="Calibri"/>
                <w:sz w:val="18"/>
                <w:szCs w:val="18"/>
              </w:rPr>
              <w:t xml:space="preserve"> that are appropriate for learners</w:t>
            </w:r>
          </w:p>
        </w:tc>
        <w:tc>
          <w:tcPr>
            <w:tcW w:w="969" w:type="pct"/>
            <w:shd w:val="clear" w:color="auto" w:fill="EAF1DD" w:themeFill="accent3" w:themeFillTint="33"/>
          </w:tcPr>
          <w:p w14:paraId="7D83BA6B" w14:textId="5030C474"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Plans </w:t>
            </w:r>
            <w:r w:rsidRPr="00E74ED5">
              <w:rPr>
                <w:rFonts w:ascii="Calibri" w:hAnsi="Calibri"/>
                <w:i/>
                <w:sz w:val="18"/>
                <w:szCs w:val="18"/>
              </w:rPr>
              <w:t>align</w:t>
            </w:r>
            <w:r w:rsidRPr="00E74ED5">
              <w:rPr>
                <w:rFonts w:ascii="Calibri" w:hAnsi="Calibri"/>
                <w:sz w:val="18"/>
                <w:szCs w:val="18"/>
              </w:rPr>
              <w:t xml:space="preserve"> to appropriate Ohio Learning </w:t>
            </w:r>
            <w:r w:rsidRPr="00E74ED5">
              <w:rPr>
                <w:rFonts w:ascii="Calibri" w:hAnsi="Calibri"/>
                <w:b/>
                <w:sz w:val="18"/>
                <w:szCs w:val="18"/>
              </w:rPr>
              <w:t>Standards</w:t>
            </w:r>
          </w:p>
          <w:p w14:paraId="6A3DCA2E" w14:textId="77777777" w:rsidR="00E74ED5" w:rsidRPr="00E74ED5" w:rsidRDefault="00E74ED5" w:rsidP="00E74ED5">
            <w:pPr>
              <w:shd w:val="clear" w:color="auto" w:fill="EAF1DD" w:themeFill="accent3" w:themeFillTint="33"/>
              <w:contextualSpacing/>
              <w:rPr>
                <w:rFonts w:ascii="Calibri" w:hAnsi="Calibri" w:cs="Calibri"/>
                <w:noProof/>
                <w:sz w:val="18"/>
                <w:szCs w:val="18"/>
              </w:rPr>
            </w:pPr>
          </w:p>
          <w:p w14:paraId="773EB86C"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AND/OR</w:t>
            </w:r>
          </w:p>
          <w:p w14:paraId="5F8248DC" w14:textId="7A079D60"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cs="Calibri"/>
                <w:i/>
                <w:noProof/>
                <w:sz w:val="18"/>
                <w:szCs w:val="18"/>
              </w:rPr>
              <w:t>Some</w:t>
            </w:r>
            <w:r w:rsidRPr="00E74ED5">
              <w:rPr>
                <w:rFonts w:ascii="Calibri" w:hAnsi="Calibri" w:cs="Calibri"/>
                <w:noProof/>
                <w:sz w:val="18"/>
                <w:szCs w:val="18"/>
              </w:rPr>
              <w:t xml:space="preserve"> </w:t>
            </w:r>
            <w:r w:rsidRPr="00E74ED5">
              <w:rPr>
                <w:rFonts w:ascii="Calibri" w:hAnsi="Calibri" w:cs="Calibri"/>
                <w:b/>
                <w:noProof/>
                <w:sz w:val="18"/>
                <w:szCs w:val="18"/>
              </w:rPr>
              <w:t>goals</w:t>
            </w:r>
            <w:r w:rsidRPr="00E74ED5">
              <w:rPr>
                <w:rFonts w:ascii="Calibri" w:hAnsi="Calibri" w:cs="Calibri"/>
                <w:noProof/>
                <w:sz w:val="18"/>
                <w:szCs w:val="18"/>
              </w:rPr>
              <w:t xml:space="preserve"> are measureable </w:t>
            </w:r>
          </w:p>
          <w:p w14:paraId="24320D52"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4FF77896"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AND/OR</w:t>
            </w:r>
          </w:p>
          <w:p w14:paraId="73482952" w14:textId="70934123" w:rsidR="00E74ED5" w:rsidRPr="00E74ED5" w:rsidRDefault="00E74ED5" w:rsidP="00E74ED5">
            <w:pPr>
              <w:shd w:val="clear" w:color="auto" w:fill="EAF1DD" w:themeFill="accent3" w:themeFillTint="33"/>
              <w:contextualSpacing/>
              <w:rPr>
                <w:rFonts w:ascii="Calibri" w:hAnsi="Calibri"/>
                <w:sz w:val="18"/>
                <w:szCs w:val="18"/>
              </w:rPr>
            </w:pPr>
            <w:r w:rsidRPr="00E74ED5">
              <w:rPr>
                <w:rFonts w:ascii="Calibri" w:hAnsi="Calibri"/>
                <w:sz w:val="18"/>
                <w:szCs w:val="18"/>
              </w:rPr>
              <w:t xml:space="preserve">Standards, </w:t>
            </w:r>
            <w:r w:rsidR="00176EF2">
              <w:rPr>
                <w:rFonts w:ascii="Calibri" w:hAnsi="Calibri"/>
                <w:b/>
                <w:sz w:val="18"/>
                <w:szCs w:val="18"/>
              </w:rPr>
              <w:t>objectives/</w:t>
            </w:r>
            <w:r w:rsidRPr="00E74ED5">
              <w:rPr>
                <w:rFonts w:ascii="Calibri" w:hAnsi="Calibri"/>
                <w:b/>
                <w:sz w:val="18"/>
                <w:szCs w:val="18"/>
              </w:rPr>
              <w:t>targets</w:t>
            </w:r>
            <w:r w:rsidRPr="00E74ED5">
              <w:rPr>
                <w:rFonts w:ascii="Calibri" w:hAnsi="Calibri"/>
                <w:sz w:val="18"/>
                <w:szCs w:val="18"/>
              </w:rPr>
              <w:t xml:space="preserve">, and learning tasks, are </w:t>
            </w:r>
            <w:r w:rsidRPr="00E74ED5">
              <w:rPr>
                <w:rFonts w:ascii="Calibri" w:hAnsi="Calibri"/>
                <w:i/>
                <w:sz w:val="18"/>
                <w:szCs w:val="18"/>
              </w:rPr>
              <w:t>loosely or are not consistently</w:t>
            </w:r>
            <w:r w:rsidRPr="00E74ED5">
              <w:rPr>
                <w:rFonts w:ascii="Calibri" w:hAnsi="Calibri"/>
                <w:sz w:val="18"/>
                <w:szCs w:val="18"/>
              </w:rPr>
              <w:t xml:space="preserve"> aligned with each other</w:t>
            </w:r>
          </w:p>
          <w:p w14:paraId="498D02FB"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noProof/>
                <w:sz w:val="18"/>
                <w:szCs w:val="18"/>
              </w:rPr>
            </w:pPr>
          </w:p>
          <w:p w14:paraId="112D5D65"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AND/OR</w:t>
            </w:r>
          </w:p>
          <w:p w14:paraId="75081368" w14:textId="14D4FA24"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Articulates </w:t>
            </w:r>
            <w:r w:rsidRPr="00E74ED5">
              <w:rPr>
                <w:rFonts w:ascii="Calibri" w:hAnsi="Calibri"/>
                <w:i/>
                <w:sz w:val="18"/>
                <w:szCs w:val="18"/>
              </w:rPr>
              <w:t>some</w:t>
            </w:r>
            <w:r w:rsidRPr="00E74ED5">
              <w:rPr>
                <w:rFonts w:ascii="Calibri" w:hAnsi="Calibri"/>
                <w:sz w:val="18"/>
                <w:szCs w:val="18"/>
              </w:rPr>
              <w:t xml:space="preserve"> </w:t>
            </w:r>
            <w:r w:rsidRPr="00E74ED5">
              <w:rPr>
                <w:rFonts w:ascii="Calibri" w:hAnsi="Calibri"/>
                <w:b/>
                <w:sz w:val="18"/>
                <w:szCs w:val="18"/>
              </w:rPr>
              <w:t>objectives/targets</w:t>
            </w:r>
            <w:r w:rsidRPr="00E74ED5">
              <w:rPr>
                <w:rFonts w:ascii="Calibri" w:hAnsi="Calibri"/>
                <w:sz w:val="18"/>
                <w:szCs w:val="18"/>
              </w:rPr>
              <w:t xml:space="preserve"> that are appropriate for learners </w:t>
            </w:r>
          </w:p>
        </w:tc>
        <w:tc>
          <w:tcPr>
            <w:tcW w:w="999" w:type="pct"/>
            <w:shd w:val="clear" w:color="auto" w:fill="EAF1DD" w:themeFill="accent3" w:themeFillTint="33"/>
          </w:tcPr>
          <w:p w14:paraId="6428C568" w14:textId="77777777" w:rsidR="00E74ED5" w:rsidRDefault="00E74ED5" w:rsidP="00E74ED5">
            <w:pPr>
              <w:shd w:val="clear" w:color="auto" w:fill="EAF1DD" w:themeFill="accent3" w:themeFillTint="33"/>
              <w:autoSpaceDE w:val="0"/>
              <w:autoSpaceDN w:val="0"/>
              <w:adjustRightInd w:val="0"/>
              <w:contextualSpacing/>
              <w:rPr>
                <w:rFonts w:ascii="Calibri" w:hAnsi="Calibri"/>
                <w:b/>
                <w:sz w:val="18"/>
                <w:szCs w:val="18"/>
              </w:rPr>
            </w:pPr>
            <w:r w:rsidRPr="00E74ED5">
              <w:rPr>
                <w:rFonts w:ascii="Calibri" w:hAnsi="Calibri"/>
                <w:sz w:val="18"/>
                <w:szCs w:val="18"/>
              </w:rPr>
              <w:t xml:space="preserve">Plans </w:t>
            </w:r>
            <w:r w:rsidRPr="00E74ED5">
              <w:rPr>
                <w:rFonts w:ascii="Calibri" w:hAnsi="Calibri"/>
                <w:i/>
                <w:sz w:val="18"/>
                <w:szCs w:val="18"/>
              </w:rPr>
              <w:t>do not align</w:t>
            </w:r>
            <w:r w:rsidRPr="00E74ED5">
              <w:rPr>
                <w:rFonts w:ascii="Calibri" w:hAnsi="Calibri"/>
                <w:sz w:val="18"/>
                <w:szCs w:val="18"/>
              </w:rPr>
              <w:t xml:space="preserve"> to the appropriate Ohio Learning </w:t>
            </w:r>
            <w:r w:rsidRPr="00E74ED5">
              <w:rPr>
                <w:rFonts w:ascii="Calibri" w:hAnsi="Calibri"/>
                <w:b/>
                <w:sz w:val="18"/>
                <w:szCs w:val="18"/>
              </w:rPr>
              <w:t>Standards</w:t>
            </w:r>
          </w:p>
          <w:p w14:paraId="20FEE3BC" w14:textId="77777777" w:rsidR="00CC069F" w:rsidRDefault="00CC069F" w:rsidP="00E74ED5">
            <w:pPr>
              <w:shd w:val="clear" w:color="auto" w:fill="EAF1DD" w:themeFill="accent3" w:themeFillTint="33"/>
              <w:autoSpaceDE w:val="0"/>
              <w:autoSpaceDN w:val="0"/>
              <w:adjustRightInd w:val="0"/>
              <w:contextualSpacing/>
              <w:rPr>
                <w:rFonts w:ascii="Calibri" w:hAnsi="Calibri"/>
                <w:b/>
                <w:sz w:val="18"/>
                <w:szCs w:val="18"/>
              </w:rPr>
            </w:pPr>
          </w:p>
          <w:p w14:paraId="7FCE7954" w14:textId="77777777" w:rsidR="00CC069F" w:rsidRPr="00E74ED5" w:rsidRDefault="00CC069F" w:rsidP="00CC069F">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AND/OR</w:t>
            </w:r>
          </w:p>
          <w:p w14:paraId="2F117970" w14:textId="238CB453" w:rsidR="00CC069F" w:rsidRPr="00E74ED5" w:rsidRDefault="00CC069F" w:rsidP="00CC069F">
            <w:pPr>
              <w:shd w:val="clear" w:color="auto" w:fill="EAF1DD" w:themeFill="accent3" w:themeFillTint="33"/>
              <w:autoSpaceDE w:val="0"/>
              <w:autoSpaceDN w:val="0"/>
              <w:adjustRightInd w:val="0"/>
              <w:contextualSpacing/>
              <w:rPr>
                <w:rFonts w:ascii="Calibri" w:hAnsi="Calibri"/>
                <w:sz w:val="18"/>
                <w:szCs w:val="18"/>
              </w:rPr>
            </w:pPr>
            <w:r>
              <w:rPr>
                <w:rFonts w:ascii="Calibri" w:hAnsi="Calibri" w:cs="Calibri"/>
                <w:b/>
                <w:noProof/>
                <w:sz w:val="18"/>
                <w:szCs w:val="18"/>
              </w:rPr>
              <w:t>G</w:t>
            </w:r>
            <w:r w:rsidRPr="00E74ED5">
              <w:rPr>
                <w:rFonts w:ascii="Calibri" w:hAnsi="Calibri" w:cs="Calibri"/>
                <w:b/>
                <w:noProof/>
                <w:sz w:val="18"/>
                <w:szCs w:val="18"/>
              </w:rPr>
              <w:t>oals</w:t>
            </w:r>
            <w:r w:rsidRPr="00E74ED5">
              <w:rPr>
                <w:rFonts w:ascii="Calibri" w:hAnsi="Calibri" w:cs="Calibri"/>
                <w:noProof/>
                <w:sz w:val="18"/>
                <w:szCs w:val="18"/>
              </w:rPr>
              <w:t xml:space="preserve"> are </w:t>
            </w:r>
            <w:r w:rsidRPr="00CC069F">
              <w:rPr>
                <w:rFonts w:ascii="Calibri" w:hAnsi="Calibri" w:cs="Calibri"/>
                <w:i/>
                <w:noProof/>
                <w:sz w:val="18"/>
                <w:szCs w:val="18"/>
              </w:rPr>
              <w:t>absent or not measureable</w:t>
            </w:r>
            <w:r w:rsidRPr="00E74ED5">
              <w:rPr>
                <w:rFonts w:ascii="Calibri" w:hAnsi="Calibri" w:cs="Calibri"/>
                <w:noProof/>
                <w:sz w:val="18"/>
                <w:szCs w:val="18"/>
              </w:rPr>
              <w:t xml:space="preserve"> </w:t>
            </w:r>
          </w:p>
          <w:p w14:paraId="6051DDF0"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3FBC2C62"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AND/OR</w:t>
            </w:r>
          </w:p>
          <w:p w14:paraId="5EED702A" w14:textId="489D2D2B" w:rsidR="00E74ED5" w:rsidRPr="00E74ED5" w:rsidRDefault="00E74ED5" w:rsidP="00E74ED5">
            <w:pPr>
              <w:shd w:val="clear" w:color="auto" w:fill="EAF1DD" w:themeFill="accent3" w:themeFillTint="33"/>
              <w:contextualSpacing/>
              <w:rPr>
                <w:rFonts w:ascii="Calibri" w:hAnsi="Calibri" w:cs="Calibri"/>
                <w:noProof/>
                <w:sz w:val="18"/>
                <w:szCs w:val="18"/>
              </w:rPr>
            </w:pPr>
            <w:r w:rsidRPr="00E74ED5">
              <w:rPr>
                <w:rFonts w:ascii="Calibri" w:hAnsi="Calibri"/>
                <w:sz w:val="18"/>
                <w:szCs w:val="18"/>
              </w:rPr>
              <w:t xml:space="preserve">Standards, </w:t>
            </w:r>
            <w:r w:rsidR="00176EF2">
              <w:rPr>
                <w:rFonts w:ascii="Calibri" w:hAnsi="Calibri"/>
                <w:b/>
                <w:sz w:val="18"/>
                <w:szCs w:val="18"/>
              </w:rPr>
              <w:t>objectives/</w:t>
            </w:r>
            <w:r w:rsidRPr="00E74ED5">
              <w:rPr>
                <w:rFonts w:ascii="Calibri" w:hAnsi="Calibri"/>
                <w:b/>
                <w:sz w:val="18"/>
                <w:szCs w:val="18"/>
              </w:rPr>
              <w:t>targets</w:t>
            </w:r>
            <w:r w:rsidRPr="00E74ED5">
              <w:rPr>
                <w:rFonts w:ascii="Calibri" w:hAnsi="Calibri"/>
                <w:sz w:val="18"/>
                <w:szCs w:val="18"/>
              </w:rPr>
              <w:t xml:space="preserve">, and learning tasks </w:t>
            </w:r>
            <w:r w:rsidRPr="00E74ED5">
              <w:rPr>
                <w:rFonts w:ascii="Calibri" w:hAnsi="Calibri"/>
                <w:i/>
                <w:sz w:val="18"/>
                <w:szCs w:val="18"/>
              </w:rPr>
              <w:t>are not aligned</w:t>
            </w:r>
            <w:r w:rsidRPr="00E74ED5">
              <w:rPr>
                <w:rFonts w:ascii="Calibri" w:hAnsi="Calibri"/>
                <w:sz w:val="18"/>
                <w:szCs w:val="18"/>
              </w:rPr>
              <w:t xml:space="preserve"> with each other</w:t>
            </w:r>
            <w:r w:rsidRPr="00E74ED5">
              <w:rPr>
                <w:rFonts w:ascii="Calibri" w:hAnsi="Calibri" w:cs="Calibri"/>
                <w:noProof/>
                <w:sz w:val="18"/>
                <w:szCs w:val="18"/>
              </w:rPr>
              <w:t xml:space="preserve"> </w:t>
            </w:r>
          </w:p>
          <w:p w14:paraId="31825980" w14:textId="77777777" w:rsidR="00E74ED5" w:rsidRPr="00E74ED5" w:rsidRDefault="00E74ED5" w:rsidP="00E74ED5">
            <w:pPr>
              <w:shd w:val="clear" w:color="auto" w:fill="EAF1DD" w:themeFill="accent3" w:themeFillTint="33"/>
              <w:contextualSpacing/>
              <w:rPr>
                <w:rFonts w:ascii="Calibri" w:hAnsi="Calibri" w:cs="Calibri"/>
                <w:noProof/>
                <w:sz w:val="18"/>
                <w:szCs w:val="18"/>
              </w:rPr>
            </w:pPr>
          </w:p>
          <w:p w14:paraId="393A5E47" w14:textId="55F4F5B1" w:rsidR="00E74ED5" w:rsidRPr="00E74ED5" w:rsidRDefault="00E74ED5" w:rsidP="00E74ED5">
            <w:pPr>
              <w:shd w:val="clear" w:color="auto" w:fill="EAF1DD" w:themeFill="accent3" w:themeFillTint="33"/>
              <w:contextualSpacing/>
              <w:rPr>
                <w:rFonts w:ascii="Calibri" w:hAnsi="Calibri" w:cs="Calibri"/>
                <w:noProof/>
                <w:sz w:val="18"/>
                <w:szCs w:val="18"/>
              </w:rPr>
            </w:pPr>
            <w:r w:rsidRPr="00E74ED5">
              <w:rPr>
                <w:rFonts w:ascii="Calibri" w:hAnsi="Calibri"/>
                <w:sz w:val="18"/>
                <w:szCs w:val="18"/>
              </w:rPr>
              <w:t>AND/OR</w:t>
            </w:r>
          </w:p>
          <w:p w14:paraId="420E8FDA" w14:textId="522F352F"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i/>
                <w:sz w:val="18"/>
                <w:szCs w:val="18"/>
              </w:rPr>
              <w:t>Does not</w:t>
            </w:r>
            <w:r w:rsidRPr="00E74ED5">
              <w:rPr>
                <w:rFonts w:ascii="Calibri" w:hAnsi="Calibri"/>
                <w:sz w:val="18"/>
                <w:szCs w:val="18"/>
              </w:rPr>
              <w:t xml:space="preserve"> articulate </w:t>
            </w:r>
            <w:r w:rsidRPr="00E74ED5">
              <w:rPr>
                <w:rFonts w:ascii="Calibri" w:hAnsi="Calibri"/>
                <w:b/>
                <w:sz w:val="18"/>
                <w:szCs w:val="18"/>
              </w:rPr>
              <w:t>objectives/targets</w:t>
            </w:r>
            <w:r w:rsidRPr="00E74ED5">
              <w:rPr>
                <w:rFonts w:ascii="Calibri" w:hAnsi="Calibri"/>
                <w:sz w:val="18"/>
                <w:szCs w:val="18"/>
              </w:rPr>
              <w:t xml:space="preserve"> that are appropriate for learners </w:t>
            </w:r>
          </w:p>
        </w:tc>
      </w:tr>
      <w:tr w:rsidR="00E74ED5" w:rsidRPr="00212FD6" w14:paraId="6988CC62" w14:textId="062F9924" w:rsidTr="009C0412">
        <w:tc>
          <w:tcPr>
            <w:tcW w:w="499" w:type="pct"/>
            <w:shd w:val="clear" w:color="auto" w:fill="EAF1DD" w:themeFill="accent3" w:themeFillTint="33"/>
          </w:tcPr>
          <w:p w14:paraId="4025CDB8" w14:textId="701FDC55" w:rsidR="00E74ED5" w:rsidRPr="00E74ED5" w:rsidRDefault="00E74ED5" w:rsidP="00E74ED5">
            <w:pPr>
              <w:shd w:val="clear" w:color="auto" w:fill="EAF1DD" w:themeFill="accent3" w:themeFillTint="33"/>
              <w:contextualSpacing/>
              <w:rPr>
                <w:rFonts w:ascii="Calibri" w:eastAsia="Arial Unicode MS" w:hAnsi="Calibri"/>
                <w:b/>
                <w:color w:val="000000"/>
                <w:sz w:val="18"/>
                <w:szCs w:val="18"/>
                <w:u w:color="000000"/>
              </w:rPr>
            </w:pPr>
            <w:r w:rsidRPr="00E74ED5">
              <w:rPr>
                <w:rFonts w:ascii="Calibri" w:eastAsia="Arial Unicode MS" w:hAnsi="Calibri"/>
                <w:b/>
                <w:color w:val="000000"/>
                <w:sz w:val="18"/>
                <w:szCs w:val="18"/>
                <w:u w:color="000000"/>
              </w:rPr>
              <w:t>B. Materials and Resources</w:t>
            </w:r>
          </w:p>
        </w:tc>
        <w:tc>
          <w:tcPr>
            <w:tcW w:w="1407" w:type="pct"/>
            <w:shd w:val="clear" w:color="auto" w:fill="EAF1DD" w:themeFill="accent3" w:themeFillTint="33"/>
          </w:tcPr>
          <w:p w14:paraId="76FDBAF2" w14:textId="77777777"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Uses a variety of </w:t>
            </w:r>
            <w:r w:rsidRPr="00D653F2">
              <w:rPr>
                <w:rFonts w:ascii="Calibri" w:hAnsi="Calibri"/>
                <w:b/>
                <w:sz w:val="18"/>
                <w:szCs w:val="18"/>
              </w:rPr>
              <w:t>materials and resources</w:t>
            </w:r>
            <w:r w:rsidRPr="00966B7B">
              <w:rPr>
                <w:rFonts w:ascii="Calibri" w:hAnsi="Calibri"/>
                <w:sz w:val="18"/>
                <w:szCs w:val="18"/>
              </w:rPr>
              <w:t xml:space="preserve"> that </w:t>
            </w:r>
          </w:p>
          <w:p w14:paraId="4423786B" w14:textId="1E04CAE1"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1. Align with all objectives/targets</w:t>
            </w:r>
          </w:p>
          <w:p w14:paraId="00947E8B" w14:textId="31E34FB2"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2. Make content relevant to learners</w:t>
            </w:r>
          </w:p>
          <w:p w14:paraId="408A96E8" w14:textId="3FE4ACCF"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3. </w:t>
            </w:r>
            <w:r w:rsidRPr="00966B7B">
              <w:rPr>
                <w:rFonts w:ascii="Calibri" w:hAnsi="Calibri"/>
                <w:i/>
                <w:sz w:val="18"/>
                <w:szCs w:val="18"/>
              </w:rPr>
              <w:t>Encourage individualization of learning</w:t>
            </w:r>
          </w:p>
        </w:tc>
        <w:tc>
          <w:tcPr>
            <w:tcW w:w="1126" w:type="pct"/>
            <w:shd w:val="clear" w:color="auto" w:fill="EAF1DD" w:themeFill="accent3" w:themeFillTint="33"/>
          </w:tcPr>
          <w:p w14:paraId="1D69E706" w14:textId="77777777"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Uses a </w:t>
            </w:r>
            <w:r w:rsidRPr="00966B7B">
              <w:rPr>
                <w:rFonts w:ascii="Calibri" w:hAnsi="Calibri"/>
                <w:i/>
                <w:sz w:val="18"/>
                <w:szCs w:val="18"/>
              </w:rPr>
              <w:t xml:space="preserve">variety </w:t>
            </w:r>
            <w:r w:rsidRPr="00966B7B">
              <w:rPr>
                <w:rFonts w:ascii="Calibri" w:hAnsi="Calibri"/>
                <w:sz w:val="18"/>
                <w:szCs w:val="18"/>
              </w:rPr>
              <w:t xml:space="preserve">of </w:t>
            </w:r>
            <w:r w:rsidRPr="00966B7B">
              <w:rPr>
                <w:rFonts w:ascii="Calibri" w:hAnsi="Calibri"/>
                <w:b/>
                <w:sz w:val="18"/>
                <w:szCs w:val="18"/>
              </w:rPr>
              <w:t>materials and resources</w:t>
            </w:r>
            <w:r w:rsidRPr="00966B7B">
              <w:rPr>
                <w:rFonts w:ascii="Calibri" w:hAnsi="Calibri"/>
                <w:sz w:val="18"/>
                <w:szCs w:val="18"/>
              </w:rPr>
              <w:t xml:space="preserve"> that </w:t>
            </w:r>
          </w:p>
          <w:p w14:paraId="15306FF3" w14:textId="770492AF"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Align with </w:t>
            </w:r>
            <w:r w:rsidRPr="00966B7B">
              <w:rPr>
                <w:rFonts w:ascii="Calibri" w:hAnsi="Calibri"/>
                <w:i/>
                <w:sz w:val="18"/>
                <w:szCs w:val="18"/>
              </w:rPr>
              <w:t>all</w:t>
            </w:r>
            <w:r w:rsidRPr="00966B7B">
              <w:rPr>
                <w:rFonts w:ascii="Calibri" w:hAnsi="Calibri"/>
                <w:sz w:val="18"/>
                <w:szCs w:val="18"/>
              </w:rPr>
              <w:t xml:space="preserve"> objectives/targets </w:t>
            </w:r>
          </w:p>
          <w:p w14:paraId="7094377C" w14:textId="0B499ABB"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2. </w:t>
            </w:r>
            <w:r w:rsidRPr="00966B7B">
              <w:rPr>
                <w:rFonts w:ascii="Calibri" w:hAnsi="Calibri"/>
                <w:i/>
                <w:sz w:val="18"/>
                <w:szCs w:val="18"/>
              </w:rPr>
              <w:t>Make content relevant to learners</w:t>
            </w:r>
          </w:p>
        </w:tc>
        <w:tc>
          <w:tcPr>
            <w:tcW w:w="969" w:type="pct"/>
            <w:shd w:val="clear" w:color="auto" w:fill="EAF1DD" w:themeFill="accent3" w:themeFillTint="33"/>
          </w:tcPr>
          <w:p w14:paraId="5D3499F2" w14:textId="0FF888B1"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i/>
                <w:sz w:val="18"/>
                <w:szCs w:val="18"/>
              </w:rPr>
              <w:t>Uses</w:t>
            </w:r>
            <w:r w:rsidRPr="00966B7B">
              <w:rPr>
                <w:rFonts w:ascii="Calibri" w:hAnsi="Calibri"/>
                <w:sz w:val="18"/>
                <w:szCs w:val="18"/>
              </w:rPr>
              <w:t xml:space="preserve"> </w:t>
            </w:r>
            <w:r w:rsidRPr="00966B7B">
              <w:rPr>
                <w:rFonts w:ascii="Calibri" w:hAnsi="Calibri"/>
                <w:b/>
                <w:sz w:val="18"/>
                <w:szCs w:val="18"/>
              </w:rPr>
              <w:t>materials and resources</w:t>
            </w:r>
            <w:r w:rsidRPr="00966B7B">
              <w:rPr>
                <w:rFonts w:ascii="Calibri" w:hAnsi="Calibri"/>
                <w:sz w:val="18"/>
                <w:szCs w:val="18"/>
              </w:rPr>
              <w:t xml:space="preserve"> that </w:t>
            </w:r>
            <w:r w:rsidRPr="00776A08">
              <w:rPr>
                <w:rFonts w:ascii="Calibri" w:hAnsi="Calibri"/>
                <w:i/>
                <w:sz w:val="18"/>
                <w:szCs w:val="18"/>
              </w:rPr>
              <w:t>align</w:t>
            </w:r>
            <w:r w:rsidRPr="00966B7B">
              <w:rPr>
                <w:rFonts w:ascii="Calibri" w:hAnsi="Calibri"/>
                <w:sz w:val="18"/>
                <w:szCs w:val="18"/>
              </w:rPr>
              <w:t xml:space="preserve"> with </w:t>
            </w:r>
            <w:r w:rsidRPr="00966B7B">
              <w:rPr>
                <w:rFonts w:ascii="Calibri" w:hAnsi="Calibri"/>
                <w:i/>
                <w:sz w:val="18"/>
                <w:szCs w:val="18"/>
              </w:rPr>
              <w:t>some</w:t>
            </w:r>
            <w:r w:rsidRPr="00966B7B">
              <w:rPr>
                <w:rFonts w:ascii="Calibri" w:hAnsi="Calibri"/>
                <w:sz w:val="18"/>
                <w:szCs w:val="18"/>
              </w:rPr>
              <w:t xml:space="preserve"> of the objectives/targets</w:t>
            </w:r>
          </w:p>
        </w:tc>
        <w:tc>
          <w:tcPr>
            <w:tcW w:w="999" w:type="pct"/>
            <w:shd w:val="clear" w:color="auto" w:fill="EAF1DD" w:themeFill="accent3" w:themeFillTint="33"/>
          </w:tcPr>
          <w:p w14:paraId="137ACFF6" w14:textId="7E7D1081"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b/>
                <w:sz w:val="18"/>
                <w:szCs w:val="18"/>
              </w:rPr>
              <w:t>Materials and resources</w:t>
            </w:r>
            <w:r w:rsidRPr="00966B7B">
              <w:rPr>
                <w:rFonts w:ascii="Calibri" w:hAnsi="Calibri"/>
                <w:sz w:val="18"/>
                <w:szCs w:val="18"/>
              </w:rPr>
              <w:t xml:space="preserve"> </w:t>
            </w:r>
            <w:r w:rsidRPr="00966B7B">
              <w:rPr>
                <w:rFonts w:ascii="Calibri" w:hAnsi="Calibri"/>
                <w:i/>
                <w:sz w:val="18"/>
                <w:szCs w:val="18"/>
              </w:rPr>
              <w:t>do not align</w:t>
            </w:r>
            <w:r w:rsidR="009E4125">
              <w:rPr>
                <w:rFonts w:ascii="Calibri" w:hAnsi="Calibri"/>
                <w:i/>
                <w:sz w:val="18"/>
                <w:szCs w:val="18"/>
              </w:rPr>
              <w:t xml:space="preserve"> </w:t>
            </w:r>
            <w:r w:rsidRPr="00966B7B">
              <w:rPr>
                <w:rFonts w:ascii="Calibri" w:hAnsi="Calibri"/>
                <w:sz w:val="18"/>
                <w:szCs w:val="18"/>
              </w:rPr>
              <w:t>with objectives/targets</w:t>
            </w:r>
          </w:p>
        </w:tc>
      </w:tr>
      <w:tr w:rsidR="00E74ED5" w:rsidRPr="00212FD6" w14:paraId="0EF2E489" w14:textId="7875BB22" w:rsidTr="009C0412">
        <w:tc>
          <w:tcPr>
            <w:tcW w:w="499" w:type="pct"/>
            <w:shd w:val="clear" w:color="auto" w:fill="EAF1DD" w:themeFill="accent3" w:themeFillTint="33"/>
          </w:tcPr>
          <w:p w14:paraId="04B7DC0E" w14:textId="7D869F74" w:rsidR="00E74ED5" w:rsidRPr="00E74ED5" w:rsidRDefault="009E4125" w:rsidP="00776A08">
            <w:pPr>
              <w:shd w:val="clear" w:color="auto" w:fill="EAF1DD" w:themeFill="accent3" w:themeFillTint="33"/>
              <w:contextualSpacing/>
              <w:rPr>
                <w:rFonts w:ascii="Calibri" w:eastAsia="Arial Unicode MS" w:hAnsi="Calibri"/>
                <w:b/>
                <w:sz w:val="18"/>
                <w:szCs w:val="18"/>
                <w:u w:color="000000"/>
              </w:rPr>
            </w:pPr>
            <w:r>
              <w:rPr>
                <w:rFonts w:ascii="Calibri" w:eastAsia="Arial Unicode MS" w:hAnsi="Calibri"/>
                <w:b/>
                <w:sz w:val="18"/>
                <w:szCs w:val="18"/>
                <w:u w:color="000000"/>
              </w:rPr>
              <w:t xml:space="preserve">C. </w:t>
            </w:r>
            <w:hyperlink w:anchor="Assessment" w:history="1">
              <w:r w:rsidRPr="008E722E">
                <w:rPr>
                  <w:rStyle w:val="Hyperlink"/>
                  <w:rFonts w:ascii="Calibri" w:eastAsia="Arial Unicode MS" w:hAnsi="Calibri"/>
                  <w:b/>
                  <w:sz w:val="18"/>
                  <w:szCs w:val="18"/>
                  <w:u w:color="000000"/>
                </w:rPr>
                <w:t>Assessment</w:t>
              </w:r>
            </w:hyperlink>
            <w:r>
              <w:rPr>
                <w:rFonts w:ascii="Calibri" w:eastAsia="Arial Unicode MS" w:hAnsi="Calibri"/>
                <w:b/>
                <w:sz w:val="18"/>
                <w:szCs w:val="18"/>
                <w:u w:color="000000"/>
              </w:rPr>
              <w:t xml:space="preserve"> of </w:t>
            </w:r>
            <w:r w:rsidR="00776A08">
              <w:rPr>
                <w:rFonts w:ascii="Calibri" w:eastAsia="Arial Unicode MS" w:hAnsi="Calibri"/>
                <w:b/>
                <w:sz w:val="18"/>
                <w:szCs w:val="18"/>
                <w:u w:color="000000"/>
              </w:rPr>
              <w:t>P-12</w:t>
            </w:r>
            <w:r>
              <w:rPr>
                <w:rFonts w:ascii="Calibri" w:eastAsia="Arial Unicode MS" w:hAnsi="Calibri"/>
                <w:b/>
                <w:sz w:val="18"/>
                <w:szCs w:val="18"/>
                <w:u w:color="000000"/>
              </w:rPr>
              <w:t xml:space="preserve"> L</w:t>
            </w:r>
            <w:r w:rsidR="00E74ED5" w:rsidRPr="00E74ED5">
              <w:rPr>
                <w:rFonts w:ascii="Calibri" w:eastAsia="Arial Unicode MS" w:hAnsi="Calibri"/>
                <w:b/>
                <w:sz w:val="18"/>
                <w:szCs w:val="18"/>
                <w:u w:color="000000"/>
              </w:rPr>
              <w:t>earning</w:t>
            </w:r>
          </w:p>
        </w:tc>
        <w:tc>
          <w:tcPr>
            <w:tcW w:w="1407" w:type="pct"/>
            <w:shd w:val="clear" w:color="auto" w:fill="EAF1DD" w:themeFill="accent3" w:themeFillTint="33"/>
          </w:tcPr>
          <w:p w14:paraId="13425940" w14:textId="77777777"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Plans a variety of </w:t>
            </w:r>
            <w:r w:rsidRPr="00966B7B">
              <w:rPr>
                <w:rFonts w:ascii="Calibri" w:hAnsi="Calibri"/>
                <w:b/>
                <w:sz w:val="18"/>
                <w:szCs w:val="18"/>
              </w:rPr>
              <w:t>assessments</w:t>
            </w:r>
            <w:r w:rsidRPr="00966B7B">
              <w:rPr>
                <w:rFonts w:ascii="Calibri" w:hAnsi="Calibri"/>
                <w:sz w:val="18"/>
                <w:szCs w:val="18"/>
              </w:rPr>
              <w:t xml:space="preserve"> that</w:t>
            </w:r>
          </w:p>
          <w:p w14:paraId="1F8D1FF6" w14:textId="6149FC1D"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Provide opportunities for learners of </w:t>
            </w:r>
            <w:r w:rsidRPr="00966B7B">
              <w:rPr>
                <w:rFonts w:ascii="Calibri" w:hAnsi="Calibri"/>
                <w:i/>
                <w:sz w:val="18"/>
                <w:szCs w:val="18"/>
              </w:rPr>
              <w:t>varying abilities</w:t>
            </w:r>
            <w:r w:rsidRPr="00966B7B">
              <w:rPr>
                <w:rFonts w:ascii="Calibri" w:hAnsi="Calibri"/>
                <w:sz w:val="18"/>
                <w:szCs w:val="18"/>
              </w:rPr>
              <w:t xml:space="preserve"> to illustrate competence</w:t>
            </w:r>
            <w:r w:rsidR="00AF57EE">
              <w:rPr>
                <w:rFonts w:ascii="Calibri" w:hAnsi="Calibri"/>
                <w:sz w:val="18"/>
                <w:szCs w:val="18"/>
              </w:rPr>
              <w:t xml:space="preserve"> (whole class)</w:t>
            </w:r>
          </w:p>
          <w:p w14:paraId="2B2295BD" w14:textId="77777777"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2. Align with the Ohio Learning Standards </w:t>
            </w:r>
          </w:p>
          <w:p w14:paraId="68D74CE6" w14:textId="241AA944"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3. Are </w:t>
            </w:r>
            <w:hyperlink w:anchor="CulturallyRelevant" w:history="1">
              <w:r w:rsidRPr="00B30BFD">
                <w:rPr>
                  <w:rStyle w:val="Hyperlink"/>
                  <w:rFonts w:ascii="Calibri" w:hAnsi="Calibri"/>
                  <w:sz w:val="18"/>
                  <w:szCs w:val="18"/>
                </w:rPr>
                <w:t>culturally relevant</w:t>
              </w:r>
            </w:hyperlink>
            <w:r w:rsidRPr="00966B7B">
              <w:rPr>
                <w:rFonts w:ascii="Calibri" w:hAnsi="Calibri"/>
                <w:sz w:val="18"/>
                <w:szCs w:val="18"/>
              </w:rPr>
              <w:t xml:space="preserve"> and draw from learners</w:t>
            </w:r>
            <w:r w:rsidR="009E4125">
              <w:rPr>
                <w:rFonts w:ascii="Calibri" w:hAnsi="Calibri"/>
                <w:sz w:val="18"/>
                <w:szCs w:val="18"/>
              </w:rPr>
              <w:t>’</w:t>
            </w:r>
            <w:r w:rsidRPr="00966B7B">
              <w:rPr>
                <w:rFonts w:ascii="Calibri" w:hAnsi="Calibri"/>
                <w:sz w:val="18"/>
                <w:szCs w:val="18"/>
              </w:rPr>
              <w:t xml:space="preserve"> </w:t>
            </w:r>
            <w:hyperlink w:anchor="FundsofKnow" w:history="1">
              <w:r w:rsidRPr="00B30BFD">
                <w:rPr>
                  <w:rStyle w:val="Hyperlink"/>
                  <w:rFonts w:ascii="Calibri" w:hAnsi="Calibri"/>
                  <w:sz w:val="18"/>
                  <w:szCs w:val="18"/>
                </w:rPr>
                <w:t>funds of knowledge</w:t>
              </w:r>
            </w:hyperlink>
          </w:p>
          <w:p w14:paraId="1C81C022" w14:textId="26ADFA35"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lastRenderedPageBreak/>
              <w:t xml:space="preserve">4.  </w:t>
            </w:r>
            <w:r w:rsidRPr="00966B7B">
              <w:rPr>
                <w:rFonts w:ascii="Calibri" w:hAnsi="Calibri"/>
                <w:i/>
                <w:sz w:val="18"/>
                <w:szCs w:val="18"/>
              </w:rPr>
              <w:t>Promote learner growth</w:t>
            </w:r>
          </w:p>
        </w:tc>
        <w:tc>
          <w:tcPr>
            <w:tcW w:w="1126" w:type="pct"/>
            <w:shd w:val="clear" w:color="auto" w:fill="EAF1DD" w:themeFill="accent3" w:themeFillTint="33"/>
          </w:tcPr>
          <w:p w14:paraId="10AA9EC9" w14:textId="32740BE1"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lastRenderedPageBreak/>
              <w:t xml:space="preserve">Plans a </w:t>
            </w:r>
            <w:r w:rsidRPr="00966B7B">
              <w:rPr>
                <w:rFonts w:ascii="Calibri" w:hAnsi="Calibri"/>
                <w:i/>
                <w:sz w:val="18"/>
                <w:szCs w:val="18"/>
              </w:rPr>
              <w:t>variety</w:t>
            </w:r>
            <w:r w:rsidRPr="00966B7B">
              <w:rPr>
                <w:rFonts w:ascii="Calibri" w:hAnsi="Calibri"/>
                <w:sz w:val="18"/>
                <w:szCs w:val="18"/>
              </w:rPr>
              <w:t xml:space="preserve"> of </w:t>
            </w:r>
            <w:r w:rsidRPr="00966B7B">
              <w:rPr>
                <w:rFonts w:ascii="Calibri" w:hAnsi="Calibri"/>
                <w:b/>
                <w:sz w:val="18"/>
                <w:szCs w:val="18"/>
              </w:rPr>
              <w:t>assessments</w:t>
            </w:r>
            <w:r w:rsidRPr="00966B7B">
              <w:rPr>
                <w:rFonts w:ascii="Calibri" w:hAnsi="Calibri"/>
                <w:sz w:val="18"/>
                <w:szCs w:val="18"/>
              </w:rPr>
              <w:t xml:space="preserve"> that</w:t>
            </w:r>
          </w:p>
          <w:p w14:paraId="29F48C40" w14:textId="1443BCD9"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Provide opportunities for </w:t>
            </w:r>
            <w:r w:rsidRPr="00966B7B">
              <w:rPr>
                <w:rFonts w:ascii="Calibri" w:hAnsi="Calibri"/>
                <w:i/>
                <w:sz w:val="18"/>
                <w:szCs w:val="18"/>
              </w:rPr>
              <w:t>learners</w:t>
            </w:r>
            <w:r w:rsidRPr="00966B7B">
              <w:rPr>
                <w:rFonts w:ascii="Calibri" w:hAnsi="Calibri"/>
                <w:sz w:val="18"/>
                <w:szCs w:val="18"/>
              </w:rPr>
              <w:t xml:space="preserve"> to illustrate competence</w:t>
            </w:r>
            <w:r w:rsidR="00AF57EE">
              <w:rPr>
                <w:rFonts w:ascii="Calibri" w:hAnsi="Calibri"/>
                <w:sz w:val="18"/>
                <w:szCs w:val="18"/>
              </w:rPr>
              <w:t xml:space="preserve"> (whole class)</w:t>
            </w:r>
          </w:p>
          <w:p w14:paraId="6EE618D5" w14:textId="77777777"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2. Align with the Ohio Learning Standards </w:t>
            </w:r>
          </w:p>
          <w:p w14:paraId="38B490EC" w14:textId="19FBAB30"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3. </w:t>
            </w:r>
            <w:r w:rsidRPr="00966B7B">
              <w:rPr>
                <w:rFonts w:ascii="Calibri" w:hAnsi="Calibri"/>
                <w:i/>
                <w:sz w:val="18"/>
                <w:szCs w:val="18"/>
              </w:rPr>
              <w:t>Are culturally relevant and draw from learners</w:t>
            </w:r>
            <w:r w:rsidR="009E4125">
              <w:rPr>
                <w:rFonts w:ascii="Calibri" w:hAnsi="Calibri"/>
                <w:i/>
                <w:sz w:val="18"/>
                <w:szCs w:val="18"/>
              </w:rPr>
              <w:t>’</w:t>
            </w:r>
            <w:r w:rsidRPr="00966B7B">
              <w:rPr>
                <w:rFonts w:ascii="Calibri" w:hAnsi="Calibri"/>
                <w:i/>
                <w:sz w:val="18"/>
                <w:szCs w:val="18"/>
              </w:rPr>
              <w:t xml:space="preserve"> funds of knowledge</w:t>
            </w:r>
          </w:p>
        </w:tc>
        <w:tc>
          <w:tcPr>
            <w:tcW w:w="969" w:type="pct"/>
            <w:shd w:val="clear" w:color="auto" w:fill="EAF1DD" w:themeFill="accent3" w:themeFillTint="33"/>
          </w:tcPr>
          <w:p w14:paraId="0A4F9ABA" w14:textId="77777777"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Planned </w:t>
            </w:r>
            <w:r w:rsidRPr="00966B7B">
              <w:rPr>
                <w:rFonts w:ascii="Calibri" w:hAnsi="Calibri"/>
                <w:b/>
                <w:sz w:val="18"/>
                <w:szCs w:val="18"/>
              </w:rPr>
              <w:t>assessments</w:t>
            </w:r>
            <w:r w:rsidRPr="00966B7B">
              <w:rPr>
                <w:rFonts w:ascii="Calibri" w:hAnsi="Calibri"/>
                <w:sz w:val="18"/>
                <w:szCs w:val="18"/>
              </w:rPr>
              <w:t xml:space="preserve"> </w:t>
            </w:r>
          </w:p>
          <w:p w14:paraId="6E927F21" w14:textId="065EBE3A"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w:t>
            </w:r>
            <w:r w:rsidRPr="00966B7B">
              <w:rPr>
                <w:rFonts w:ascii="Calibri" w:hAnsi="Calibri"/>
                <w:i/>
                <w:sz w:val="18"/>
                <w:szCs w:val="18"/>
              </w:rPr>
              <w:t>Provide opportunities for some learners to illustrate competence</w:t>
            </w:r>
            <w:r w:rsidR="00AF57EE">
              <w:rPr>
                <w:rFonts w:ascii="Calibri" w:hAnsi="Calibri"/>
                <w:i/>
                <w:sz w:val="18"/>
                <w:szCs w:val="18"/>
              </w:rPr>
              <w:t xml:space="preserve"> </w:t>
            </w:r>
            <w:r w:rsidR="00AF57EE" w:rsidRPr="00AF57EE">
              <w:rPr>
                <w:rFonts w:ascii="Calibri" w:hAnsi="Calibri"/>
                <w:i/>
                <w:sz w:val="18"/>
                <w:szCs w:val="18"/>
              </w:rPr>
              <w:t>(whole class)</w:t>
            </w:r>
          </w:p>
          <w:p w14:paraId="02288CE6" w14:textId="0C69E2E1"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2. </w:t>
            </w:r>
            <w:r w:rsidRPr="00966B7B">
              <w:rPr>
                <w:rFonts w:ascii="Calibri" w:hAnsi="Calibri"/>
                <w:i/>
                <w:sz w:val="18"/>
                <w:szCs w:val="18"/>
              </w:rPr>
              <w:t>Align</w:t>
            </w:r>
            <w:r w:rsidRPr="00966B7B">
              <w:rPr>
                <w:rFonts w:ascii="Calibri" w:hAnsi="Calibri"/>
                <w:sz w:val="18"/>
                <w:szCs w:val="18"/>
              </w:rPr>
              <w:t xml:space="preserve"> with the Ohio Learning Standards </w:t>
            </w:r>
          </w:p>
        </w:tc>
        <w:tc>
          <w:tcPr>
            <w:tcW w:w="999" w:type="pct"/>
            <w:shd w:val="clear" w:color="auto" w:fill="EAF1DD" w:themeFill="accent3" w:themeFillTint="33"/>
          </w:tcPr>
          <w:p w14:paraId="2530A343" w14:textId="77777777"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Planned </w:t>
            </w:r>
            <w:r w:rsidRPr="00966B7B">
              <w:rPr>
                <w:rFonts w:ascii="Calibri" w:hAnsi="Calibri"/>
                <w:b/>
                <w:sz w:val="18"/>
                <w:szCs w:val="18"/>
              </w:rPr>
              <w:t>assessments</w:t>
            </w:r>
            <w:r w:rsidRPr="00966B7B">
              <w:rPr>
                <w:rFonts w:ascii="Calibri" w:hAnsi="Calibri"/>
                <w:sz w:val="18"/>
                <w:szCs w:val="18"/>
              </w:rPr>
              <w:t xml:space="preserve"> </w:t>
            </w:r>
          </w:p>
          <w:p w14:paraId="395F3EE7" w14:textId="606AEC16"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w:t>
            </w:r>
            <w:r w:rsidRPr="00966B7B">
              <w:rPr>
                <w:rFonts w:ascii="Calibri" w:hAnsi="Calibri"/>
                <w:i/>
                <w:sz w:val="18"/>
                <w:szCs w:val="18"/>
              </w:rPr>
              <w:t>Are not included</w:t>
            </w:r>
            <w:r w:rsidRPr="00966B7B">
              <w:rPr>
                <w:rFonts w:ascii="Calibri" w:hAnsi="Calibri"/>
                <w:sz w:val="18"/>
                <w:szCs w:val="18"/>
              </w:rPr>
              <w:t xml:space="preserve"> </w:t>
            </w:r>
          </w:p>
          <w:p w14:paraId="5DDDEA33" w14:textId="1C7E7978"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OR</w:t>
            </w:r>
          </w:p>
          <w:p w14:paraId="68B1FAE4" w14:textId="10553BEC" w:rsidR="00E74ED5" w:rsidRPr="00966B7B"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i/>
                <w:sz w:val="18"/>
                <w:szCs w:val="18"/>
              </w:rPr>
              <w:t>2. Do not</w:t>
            </w:r>
            <w:r w:rsidRPr="00966B7B">
              <w:rPr>
                <w:rFonts w:ascii="Calibri" w:hAnsi="Calibri"/>
                <w:sz w:val="18"/>
                <w:szCs w:val="18"/>
              </w:rPr>
              <w:t xml:space="preserve"> </w:t>
            </w:r>
            <w:r w:rsidRPr="00776A08">
              <w:rPr>
                <w:rFonts w:ascii="Calibri" w:hAnsi="Calibri"/>
                <w:i/>
                <w:sz w:val="18"/>
                <w:szCs w:val="18"/>
              </w:rPr>
              <w:t>align</w:t>
            </w:r>
            <w:r w:rsidRPr="00966B7B">
              <w:rPr>
                <w:rFonts w:ascii="Calibri" w:hAnsi="Calibri"/>
                <w:sz w:val="18"/>
                <w:szCs w:val="18"/>
              </w:rPr>
              <w:t xml:space="preserve"> with the Ohio Learning Standards</w:t>
            </w:r>
          </w:p>
        </w:tc>
      </w:tr>
      <w:tr w:rsidR="00E74ED5" w:rsidRPr="00212FD6" w14:paraId="1CBF4922" w14:textId="617373E4" w:rsidTr="009C0412">
        <w:tc>
          <w:tcPr>
            <w:tcW w:w="499" w:type="pct"/>
            <w:shd w:val="clear" w:color="auto" w:fill="EAF1DD" w:themeFill="accent3" w:themeFillTint="33"/>
          </w:tcPr>
          <w:p w14:paraId="1C4FF101" w14:textId="6C5CEC8D" w:rsidR="00E74ED5" w:rsidRPr="00E74ED5" w:rsidRDefault="00E74ED5" w:rsidP="00E74ED5">
            <w:pPr>
              <w:shd w:val="clear" w:color="auto" w:fill="EAF1DD" w:themeFill="accent3" w:themeFillTint="33"/>
              <w:contextualSpacing/>
              <w:rPr>
                <w:rFonts w:ascii="Calibri" w:eastAsia="Arial Unicode MS" w:hAnsi="Calibri"/>
                <w:b/>
                <w:sz w:val="18"/>
                <w:szCs w:val="18"/>
                <w:u w:color="000000"/>
              </w:rPr>
            </w:pPr>
            <w:r w:rsidRPr="00E74ED5">
              <w:rPr>
                <w:rFonts w:ascii="Calibri" w:hAnsi="Calibri"/>
                <w:sz w:val="18"/>
                <w:szCs w:val="18"/>
              </w:rPr>
              <w:lastRenderedPageBreak/>
              <w:br w:type="page"/>
            </w:r>
            <w:r w:rsidRPr="00E74ED5">
              <w:rPr>
                <w:rFonts w:ascii="Calibri" w:eastAsia="Arial Unicode MS" w:hAnsi="Calibri"/>
                <w:b/>
                <w:sz w:val="18"/>
                <w:szCs w:val="18"/>
                <w:u w:color="000000"/>
              </w:rPr>
              <w:t>D.  Differentiated Methods</w:t>
            </w:r>
          </w:p>
        </w:tc>
        <w:tc>
          <w:tcPr>
            <w:tcW w:w="1407" w:type="pct"/>
            <w:shd w:val="clear" w:color="auto" w:fill="EAF1DD" w:themeFill="accent3" w:themeFillTint="33"/>
          </w:tcPr>
          <w:p w14:paraId="3E2F9B8D" w14:textId="4D3B7150" w:rsidR="00E74ED5" w:rsidRPr="000F11DA" w:rsidRDefault="00E74ED5" w:rsidP="00E74ED5">
            <w:pPr>
              <w:shd w:val="clear" w:color="auto" w:fill="EAF1DD" w:themeFill="accent3" w:themeFillTint="33"/>
              <w:autoSpaceDE w:val="0"/>
              <w:autoSpaceDN w:val="0"/>
              <w:adjustRightInd w:val="0"/>
              <w:contextualSpacing/>
              <w:rPr>
                <w:rFonts w:ascii="Calibri" w:hAnsi="Calibri"/>
                <w:noProof/>
                <w:sz w:val="18"/>
                <w:szCs w:val="18"/>
              </w:rPr>
            </w:pPr>
            <w:r w:rsidRPr="000F11DA">
              <w:rPr>
                <w:rFonts w:ascii="Calibri" w:hAnsi="Calibri"/>
                <w:noProof/>
                <w:sz w:val="18"/>
                <w:szCs w:val="18"/>
              </w:rPr>
              <w:t xml:space="preserve">Lessons make meaningful and </w:t>
            </w:r>
            <w:hyperlink w:anchor="CulturallyRelevant" w:history="1">
              <w:r w:rsidR="00443F57" w:rsidRPr="000F11DA">
                <w:rPr>
                  <w:rStyle w:val="Hyperlink"/>
                  <w:rFonts w:ascii="Calibri" w:hAnsi="Calibri"/>
                  <w:noProof/>
                  <w:sz w:val="18"/>
                  <w:szCs w:val="18"/>
                </w:rPr>
                <w:t xml:space="preserve">culturally </w:t>
              </w:r>
              <w:r w:rsidRPr="000F11DA">
                <w:rPr>
                  <w:rStyle w:val="Hyperlink"/>
                  <w:rFonts w:ascii="Calibri" w:hAnsi="Calibri"/>
                  <w:noProof/>
                  <w:sz w:val="18"/>
                  <w:szCs w:val="18"/>
                </w:rPr>
                <w:t>relevant</w:t>
              </w:r>
            </w:hyperlink>
            <w:r w:rsidRPr="000F11DA">
              <w:rPr>
                <w:rFonts w:ascii="Calibri" w:hAnsi="Calibri"/>
                <w:noProof/>
                <w:sz w:val="18"/>
                <w:szCs w:val="18"/>
              </w:rPr>
              <w:t xml:space="preserve"> connections </w:t>
            </w:r>
            <w:r w:rsidR="00CC069F" w:rsidRPr="000F11DA">
              <w:rPr>
                <w:rFonts w:ascii="Calibri" w:hAnsi="Calibri"/>
                <w:noProof/>
                <w:sz w:val="18"/>
                <w:szCs w:val="18"/>
              </w:rPr>
              <w:t>to</w:t>
            </w:r>
            <w:r w:rsidRPr="000F11DA">
              <w:rPr>
                <w:rFonts w:ascii="Calibri" w:hAnsi="Calibri"/>
                <w:noProof/>
                <w:sz w:val="18"/>
                <w:szCs w:val="18"/>
              </w:rPr>
              <w:t xml:space="preserve"> </w:t>
            </w:r>
          </w:p>
          <w:p w14:paraId="29F712FC" w14:textId="06877841" w:rsidR="00E74ED5" w:rsidRPr="000F11DA" w:rsidRDefault="00E74ED5"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1. </w:t>
            </w:r>
            <w:r w:rsidR="008E5714" w:rsidRPr="000F11DA">
              <w:rPr>
                <w:rFonts w:ascii="Calibri" w:hAnsi="Calibri"/>
                <w:noProof/>
                <w:sz w:val="18"/>
                <w:szCs w:val="18"/>
              </w:rPr>
              <w:t xml:space="preserve">Learners’ </w:t>
            </w:r>
            <w:r w:rsidRPr="000F11DA">
              <w:rPr>
                <w:rFonts w:ascii="Calibri" w:hAnsi="Calibri"/>
                <w:noProof/>
                <w:sz w:val="18"/>
                <w:szCs w:val="18"/>
              </w:rPr>
              <w:t>prior knowledge</w:t>
            </w:r>
          </w:p>
          <w:p w14:paraId="06A01E53" w14:textId="1D57800A" w:rsidR="00E74ED5" w:rsidRPr="000F11DA" w:rsidRDefault="00E74ED5"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2. Previous lessons </w:t>
            </w:r>
          </w:p>
          <w:p w14:paraId="1A717BC4" w14:textId="31EFFD74" w:rsidR="00E74ED5" w:rsidRPr="000F11DA" w:rsidRDefault="00E74ED5" w:rsidP="00E74ED5">
            <w:pPr>
              <w:shd w:val="clear" w:color="auto" w:fill="EAF1DD" w:themeFill="accent3" w:themeFillTint="33"/>
              <w:autoSpaceDE w:val="0"/>
              <w:autoSpaceDN w:val="0"/>
              <w:adjustRightInd w:val="0"/>
              <w:contextualSpacing/>
              <w:rPr>
                <w:rFonts w:ascii="Calibri" w:hAnsi="Calibri"/>
                <w:noProof/>
                <w:sz w:val="18"/>
                <w:szCs w:val="18"/>
              </w:rPr>
            </w:pPr>
            <w:r w:rsidRPr="000F11DA">
              <w:rPr>
                <w:rFonts w:ascii="Calibri" w:hAnsi="Calibri"/>
                <w:noProof/>
                <w:sz w:val="18"/>
                <w:szCs w:val="18"/>
              </w:rPr>
              <w:t>3. Future learning</w:t>
            </w:r>
          </w:p>
          <w:p w14:paraId="377EA93D" w14:textId="194784A4" w:rsidR="00E74ED5" w:rsidRPr="000F11DA" w:rsidRDefault="00966B7B" w:rsidP="00E74ED5">
            <w:pPr>
              <w:shd w:val="clear" w:color="auto" w:fill="EAF1DD" w:themeFill="accent3" w:themeFillTint="33"/>
              <w:autoSpaceDE w:val="0"/>
              <w:autoSpaceDN w:val="0"/>
              <w:adjustRightInd w:val="0"/>
              <w:contextualSpacing/>
              <w:rPr>
                <w:rFonts w:ascii="Calibri" w:hAnsi="Calibri"/>
                <w:noProof/>
                <w:sz w:val="18"/>
                <w:szCs w:val="18"/>
              </w:rPr>
            </w:pPr>
            <w:r w:rsidRPr="000F11DA">
              <w:rPr>
                <w:rFonts w:ascii="Calibri" w:hAnsi="Calibri"/>
                <w:noProof/>
                <w:sz w:val="18"/>
                <w:szCs w:val="18"/>
              </w:rPr>
              <w:t>4. O</w:t>
            </w:r>
            <w:r w:rsidR="00E74ED5" w:rsidRPr="000F11DA">
              <w:rPr>
                <w:rFonts w:ascii="Calibri" w:hAnsi="Calibri"/>
                <w:noProof/>
                <w:sz w:val="18"/>
                <w:szCs w:val="18"/>
              </w:rPr>
              <w:t>ther disciplines and real-world experiences</w:t>
            </w:r>
          </w:p>
          <w:p w14:paraId="73BE85E7" w14:textId="77777777" w:rsidR="00E74ED5" w:rsidRPr="000F11DA" w:rsidRDefault="00E74ED5" w:rsidP="00E74ED5">
            <w:pPr>
              <w:shd w:val="clear" w:color="auto" w:fill="EAF1DD" w:themeFill="accent3" w:themeFillTint="33"/>
              <w:autoSpaceDE w:val="0"/>
              <w:autoSpaceDN w:val="0"/>
              <w:adjustRightInd w:val="0"/>
              <w:contextualSpacing/>
              <w:rPr>
                <w:rFonts w:ascii="Calibri" w:hAnsi="Calibri"/>
                <w:noProof/>
                <w:sz w:val="18"/>
                <w:szCs w:val="18"/>
              </w:rPr>
            </w:pPr>
          </w:p>
          <w:p w14:paraId="501DAF7E" w14:textId="116F865C" w:rsidR="00E74ED5" w:rsidRPr="000F11DA" w:rsidRDefault="00E74ED5" w:rsidP="00E74ED5">
            <w:pPr>
              <w:shd w:val="clear" w:color="auto" w:fill="EAF1DD" w:themeFill="accent3" w:themeFillTint="33"/>
              <w:autoSpaceDE w:val="0"/>
              <w:autoSpaceDN w:val="0"/>
              <w:adjustRightInd w:val="0"/>
              <w:contextualSpacing/>
              <w:rPr>
                <w:rFonts w:ascii="Calibri" w:hAnsi="Calibri"/>
                <w:noProof/>
                <w:sz w:val="18"/>
                <w:szCs w:val="18"/>
              </w:rPr>
            </w:pPr>
            <w:r w:rsidRPr="000F11DA">
              <w:rPr>
                <w:rFonts w:ascii="Calibri" w:hAnsi="Calibri"/>
                <w:noProof/>
                <w:sz w:val="18"/>
                <w:szCs w:val="18"/>
              </w:rPr>
              <w:t>AND</w:t>
            </w:r>
          </w:p>
          <w:p w14:paraId="1CB341AA" w14:textId="6F34912D" w:rsidR="00E74ED5" w:rsidRPr="000F11DA" w:rsidRDefault="00FE2222" w:rsidP="00E74ED5">
            <w:pPr>
              <w:shd w:val="clear" w:color="auto" w:fill="EAF1DD" w:themeFill="accent3" w:themeFillTint="33"/>
              <w:autoSpaceDE w:val="0"/>
              <w:autoSpaceDN w:val="0"/>
              <w:adjustRightInd w:val="0"/>
              <w:contextualSpacing/>
              <w:rPr>
                <w:rFonts w:ascii="Calibri" w:hAnsi="Calibri"/>
                <w:sz w:val="18"/>
                <w:szCs w:val="18"/>
              </w:rPr>
            </w:pPr>
            <w:hyperlink w:anchor="DifferentiationofInstruction" w:history="1">
              <w:r w:rsidR="004C0109" w:rsidRPr="000F11DA">
                <w:rPr>
                  <w:rStyle w:val="Hyperlink"/>
                  <w:rFonts w:ascii="Calibri" w:hAnsi="Calibri"/>
                  <w:b/>
                  <w:sz w:val="18"/>
                  <w:szCs w:val="18"/>
                </w:rPr>
                <w:t xml:space="preserve">Differentiation of </w:t>
              </w:r>
              <w:r w:rsidR="00E74ED5" w:rsidRPr="000F11DA">
                <w:rPr>
                  <w:rStyle w:val="Hyperlink"/>
                  <w:rFonts w:ascii="Calibri" w:hAnsi="Calibri"/>
                  <w:sz w:val="18"/>
                  <w:szCs w:val="18"/>
                </w:rPr>
                <w:t>instruction</w:t>
              </w:r>
            </w:hyperlink>
            <w:r w:rsidR="00E74ED5" w:rsidRPr="000F11DA">
              <w:rPr>
                <w:rFonts w:ascii="Calibri" w:hAnsi="Calibri"/>
                <w:sz w:val="18"/>
                <w:szCs w:val="18"/>
              </w:rPr>
              <w:t xml:space="preserve"> support</w:t>
            </w:r>
            <w:r w:rsidR="00FF7AE3" w:rsidRPr="000F11DA">
              <w:rPr>
                <w:rFonts w:ascii="Calibri" w:hAnsi="Calibri"/>
                <w:sz w:val="18"/>
                <w:szCs w:val="18"/>
              </w:rPr>
              <w:t>s</w:t>
            </w:r>
            <w:r w:rsidR="00E74ED5" w:rsidRPr="000F11DA">
              <w:rPr>
                <w:rFonts w:ascii="Calibri" w:hAnsi="Calibri"/>
                <w:sz w:val="18"/>
                <w:szCs w:val="18"/>
              </w:rPr>
              <w:t xml:space="preserve"> learner development</w:t>
            </w:r>
          </w:p>
          <w:p w14:paraId="23EAD8B2" w14:textId="77777777" w:rsidR="00E74ED5" w:rsidRPr="000F11DA"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0387F883" w14:textId="77777777" w:rsidR="00E74ED5" w:rsidRPr="000F11DA"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w:t>
            </w:r>
          </w:p>
          <w:p w14:paraId="3325AF4F" w14:textId="67A84CC8" w:rsidR="00E74ED5" w:rsidRPr="000F11DA" w:rsidRDefault="00E74ED5" w:rsidP="00BA3020">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Organizes instruction to en</w:t>
            </w:r>
            <w:r w:rsidR="00BA3020" w:rsidRPr="000F11DA">
              <w:rPr>
                <w:rFonts w:ascii="Calibri" w:hAnsi="Calibri"/>
                <w:sz w:val="18"/>
                <w:szCs w:val="18"/>
              </w:rPr>
              <w:t>sure content is comprehensible</w:t>
            </w:r>
            <w:r w:rsidR="00636ACF" w:rsidRPr="000F11DA">
              <w:rPr>
                <w:rFonts w:ascii="Calibri" w:hAnsi="Calibri"/>
                <w:sz w:val="18"/>
                <w:szCs w:val="18"/>
              </w:rPr>
              <w:t>, relevant,</w:t>
            </w:r>
            <w:r w:rsidR="00BA3020" w:rsidRPr="000F11DA">
              <w:rPr>
                <w:rFonts w:ascii="Calibri" w:hAnsi="Calibri"/>
                <w:sz w:val="18"/>
                <w:szCs w:val="18"/>
              </w:rPr>
              <w:t xml:space="preserve"> </w:t>
            </w:r>
            <w:r w:rsidRPr="000F11DA">
              <w:rPr>
                <w:rFonts w:ascii="Calibri" w:hAnsi="Calibri"/>
                <w:sz w:val="18"/>
                <w:szCs w:val="18"/>
              </w:rPr>
              <w:t>and challenging for learners</w:t>
            </w:r>
          </w:p>
        </w:tc>
        <w:tc>
          <w:tcPr>
            <w:tcW w:w="1126" w:type="pct"/>
            <w:shd w:val="clear" w:color="auto" w:fill="EAF1DD" w:themeFill="accent3" w:themeFillTint="33"/>
          </w:tcPr>
          <w:p w14:paraId="2C50FDA4" w14:textId="11B4F871" w:rsidR="00E74ED5" w:rsidRPr="000F11DA" w:rsidRDefault="00E74ED5"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Lessons make clear and coherent connections </w:t>
            </w:r>
            <w:r w:rsidR="00CC069F" w:rsidRPr="000F11DA">
              <w:rPr>
                <w:rFonts w:ascii="Calibri" w:hAnsi="Calibri"/>
                <w:noProof/>
                <w:sz w:val="18"/>
                <w:szCs w:val="18"/>
              </w:rPr>
              <w:t>to</w:t>
            </w:r>
            <w:r w:rsidRPr="000F11DA">
              <w:rPr>
                <w:rFonts w:ascii="Calibri" w:hAnsi="Calibri"/>
                <w:noProof/>
                <w:sz w:val="18"/>
                <w:szCs w:val="18"/>
              </w:rPr>
              <w:t xml:space="preserve"> </w:t>
            </w:r>
          </w:p>
          <w:p w14:paraId="5DE38E62" w14:textId="3379CF9F" w:rsidR="00E74ED5" w:rsidRPr="000F11DA" w:rsidRDefault="00E74ED5"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1. </w:t>
            </w:r>
            <w:r w:rsidR="008E5714" w:rsidRPr="000F11DA">
              <w:rPr>
                <w:rFonts w:ascii="Calibri" w:hAnsi="Calibri"/>
                <w:noProof/>
                <w:sz w:val="18"/>
                <w:szCs w:val="18"/>
              </w:rPr>
              <w:t>Learners</w:t>
            </w:r>
            <w:r w:rsidR="00324B3D" w:rsidRPr="000F11DA">
              <w:rPr>
                <w:rFonts w:ascii="Calibri" w:hAnsi="Calibri"/>
                <w:noProof/>
                <w:sz w:val="18"/>
                <w:szCs w:val="18"/>
              </w:rPr>
              <w:t>’</w:t>
            </w:r>
            <w:r w:rsidR="008E5714" w:rsidRPr="000F11DA" w:rsidDel="008E5714">
              <w:rPr>
                <w:rFonts w:ascii="Calibri" w:hAnsi="Calibri"/>
                <w:noProof/>
                <w:sz w:val="18"/>
                <w:szCs w:val="18"/>
              </w:rPr>
              <w:t xml:space="preserve"> </w:t>
            </w:r>
            <w:r w:rsidRPr="000F11DA">
              <w:rPr>
                <w:rFonts w:ascii="Calibri" w:hAnsi="Calibri"/>
                <w:noProof/>
                <w:sz w:val="18"/>
                <w:szCs w:val="18"/>
              </w:rPr>
              <w:t>prior knowledge</w:t>
            </w:r>
          </w:p>
          <w:p w14:paraId="1851CE9C" w14:textId="71C186DF" w:rsidR="00E74ED5" w:rsidRPr="000F11DA" w:rsidRDefault="00E74ED5"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2. Previous lessons </w:t>
            </w:r>
          </w:p>
          <w:p w14:paraId="5B776740" w14:textId="56250249" w:rsidR="00E74ED5" w:rsidRPr="000F11DA" w:rsidRDefault="00E74ED5"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3. Future learning </w:t>
            </w:r>
          </w:p>
          <w:p w14:paraId="0E265E5D" w14:textId="77777777" w:rsidR="00E74ED5" w:rsidRPr="000F11DA"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537DB883" w14:textId="43EA4A04" w:rsidR="00E74ED5" w:rsidRPr="000F11DA"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w:t>
            </w:r>
          </w:p>
          <w:p w14:paraId="191C6C4F" w14:textId="2A3F2D4E" w:rsidR="00E74ED5" w:rsidRPr="000F11DA" w:rsidRDefault="004C0109"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b/>
                <w:sz w:val="18"/>
                <w:szCs w:val="18"/>
              </w:rPr>
              <w:t xml:space="preserve">Differentiation of </w:t>
            </w:r>
            <w:r w:rsidR="00E74ED5" w:rsidRPr="000F11DA">
              <w:rPr>
                <w:rFonts w:ascii="Calibri" w:hAnsi="Calibri"/>
                <w:sz w:val="18"/>
                <w:szCs w:val="18"/>
              </w:rPr>
              <w:t>instruction support</w:t>
            </w:r>
            <w:r w:rsidRPr="000F11DA">
              <w:rPr>
                <w:rFonts w:ascii="Calibri" w:hAnsi="Calibri"/>
                <w:sz w:val="18"/>
                <w:szCs w:val="18"/>
              </w:rPr>
              <w:t>s</w:t>
            </w:r>
            <w:r w:rsidR="00E74ED5" w:rsidRPr="000F11DA">
              <w:rPr>
                <w:rFonts w:ascii="Calibri" w:hAnsi="Calibri"/>
                <w:sz w:val="18"/>
                <w:szCs w:val="18"/>
              </w:rPr>
              <w:t xml:space="preserve"> learner development</w:t>
            </w:r>
          </w:p>
          <w:p w14:paraId="7273D528" w14:textId="77777777" w:rsidR="00E74ED5" w:rsidRPr="000F11DA"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60C56427" w14:textId="77777777" w:rsidR="00E74ED5" w:rsidRPr="000F11DA"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w:t>
            </w:r>
          </w:p>
          <w:p w14:paraId="47C339F3" w14:textId="0A02554A" w:rsidR="00E74ED5" w:rsidRPr="000F11DA" w:rsidRDefault="00E74ED5" w:rsidP="00BA3020">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Organizes instruction to ensure conte</w:t>
            </w:r>
            <w:r w:rsidR="00BA3020" w:rsidRPr="000F11DA">
              <w:rPr>
                <w:rFonts w:ascii="Calibri" w:hAnsi="Calibri"/>
                <w:sz w:val="18"/>
                <w:szCs w:val="18"/>
              </w:rPr>
              <w:t xml:space="preserve">nt is comprehensible and relevant </w:t>
            </w:r>
            <w:r w:rsidRPr="000F11DA">
              <w:rPr>
                <w:rFonts w:ascii="Calibri" w:hAnsi="Calibri"/>
                <w:sz w:val="18"/>
                <w:szCs w:val="18"/>
              </w:rPr>
              <w:t>for learners</w:t>
            </w:r>
          </w:p>
        </w:tc>
        <w:tc>
          <w:tcPr>
            <w:tcW w:w="969" w:type="pct"/>
            <w:shd w:val="clear" w:color="auto" w:fill="EAF1DD" w:themeFill="accent3" w:themeFillTint="33"/>
          </w:tcPr>
          <w:p w14:paraId="18BF35E6" w14:textId="02AA9542"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 xml:space="preserve">Lessons </w:t>
            </w:r>
            <w:r w:rsidRPr="00E74ED5">
              <w:rPr>
                <w:rFonts w:ascii="Calibri" w:hAnsi="Calibri" w:cs="Calibri"/>
                <w:i/>
                <w:noProof/>
                <w:sz w:val="18"/>
                <w:szCs w:val="18"/>
              </w:rPr>
              <w:t>make an attempt</w:t>
            </w:r>
            <w:r w:rsidRPr="00E74ED5">
              <w:rPr>
                <w:rFonts w:ascii="Calibri" w:hAnsi="Calibri" w:cs="Calibri"/>
                <w:noProof/>
                <w:sz w:val="18"/>
                <w:szCs w:val="18"/>
              </w:rPr>
              <w:t xml:space="preserve"> </w:t>
            </w:r>
            <w:r w:rsidR="000F0DDA">
              <w:rPr>
                <w:rFonts w:ascii="Calibri" w:hAnsi="Calibri" w:cs="Calibri"/>
                <w:noProof/>
                <w:sz w:val="18"/>
                <w:szCs w:val="18"/>
              </w:rPr>
              <w:t>t</w:t>
            </w:r>
            <w:r w:rsidR="000F0DDA" w:rsidRPr="00FC7384">
              <w:rPr>
                <w:rFonts w:ascii="Calibri" w:hAnsi="Calibri" w:cs="Calibri"/>
                <w:i/>
                <w:noProof/>
                <w:sz w:val="18"/>
                <w:szCs w:val="18"/>
              </w:rPr>
              <w:t>o build on</w:t>
            </w:r>
            <w:r w:rsidR="000F0DDA">
              <w:rPr>
                <w:rFonts w:ascii="Calibri" w:hAnsi="Calibri" w:cs="Calibri"/>
                <w:noProof/>
                <w:sz w:val="18"/>
                <w:szCs w:val="18"/>
              </w:rPr>
              <w:t xml:space="preserve">, </w:t>
            </w:r>
            <w:r w:rsidRPr="00E74ED5">
              <w:rPr>
                <w:rFonts w:ascii="Calibri" w:hAnsi="Calibri" w:cs="Calibri"/>
                <w:i/>
                <w:noProof/>
                <w:sz w:val="18"/>
                <w:szCs w:val="18"/>
              </w:rPr>
              <w:t xml:space="preserve">but </w:t>
            </w:r>
            <w:r w:rsidR="001E5B4A">
              <w:rPr>
                <w:rFonts w:ascii="Calibri" w:hAnsi="Calibri" w:cs="Calibri"/>
                <w:i/>
                <w:noProof/>
                <w:sz w:val="18"/>
                <w:szCs w:val="18"/>
              </w:rPr>
              <w:t>are</w:t>
            </w:r>
            <w:r w:rsidRPr="00E74ED5">
              <w:rPr>
                <w:rFonts w:ascii="Calibri" w:hAnsi="Calibri" w:cs="Calibri"/>
                <w:i/>
                <w:noProof/>
                <w:sz w:val="18"/>
                <w:szCs w:val="18"/>
              </w:rPr>
              <w:t xml:space="preserve"> not completely successful</w:t>
            </w:r>
            <w:r w:rsidR="00EF0DCF">
              <w:rPr>
                <w:rFonts w:ascii="Calibri" w:hAnsi="Calibri" w:cs="Calibri"/>
                <w:i/>
                <w:noProof/>
                <w:sz w:val="18"/>
                <w:szCs w:val="18"/>
              </w:rPr>
              <w:t xml:space="preserve"> at</w:t>
            </w:r>
            <w:r w:rsidRPr="00E74ED5">
              <w:rPr>
                <w:rFonts w:ascii="Calibri" w:hAnsi="Calibri" w:cs="Calibri"/>
                <w:noProof/>
                <w:sz w:val="18"/>
                <w:szCs w:val="18"/>
              </w:rPr>
              <w:t xml:space="preserve"> </w:t>
            </w:r>
            <w:r w:rsidR="00A51164">
              <w:rPr>
                <w:rFonts w:ascii="Calibri" w:hAnsi="Calibri" w:cs="Calibri"/>
                <w:noProof/>
                <w:sz w:val="18"/>
                <w:szCs w:val="18"/>
              </w:rPr>
              <w:t xml:space="preserve">connecting </w:t>
            </w:r>
            <w:r w:rsidRPr="00E74ED5">
              <w:rPr>
                <w:rFonts w:ascii="Calibri" w:hAnsi="Calibri" w:cs="Calibri"/>
                <w:noProof/>
                <w:sz w:val="18"/>
                <w:szCs w:val="18"/>
              </w:rPr>
              <w:t xml:space="preserve">to </w:t>
            </w:r>
          </w:p>
          <w:p w14:paraId="6A9CFA43" w14:textId="7E9F799D" w:rsidR="00E74ED5" w:rsidRPr="00E74ED5" w:rsidRDefault="00966B7B" w:rsidP="00E74ED5">
            <w:pPr>
              <w:shd w:val="clear" w:color="auto" w:fill="EAF1DD" w:themeFill="accent3" w:themeFillTint="33"/>
              <w:autoSpaceDE w:val="0"/>
              <w:autoSpaceDN w:val="0"/>
              <w:adjustRightInd w:val="0"/>
              <w:contextualSpacing/>
              <w:rPr>
                <w:rFonts w:ascii="Calibri" w:hAnsi="Calibri" w:cs="Calibri"/>
                <w:noProof/>
                <w:sz w:val="18"/>
                <w:szCs w:val="18"/>
              </w:rPr>
            </w:pPr>
            <w:r>
              <w:rPr>
                <w:rFonts w:ascii="Calibri" w:hAnsi="Calibri" w:cs="Calibri"/>
                <w:noProof/>
                <w:sz w:val="18"/>
                <w:szCs w:val="18"/>
              </w:rPr>
              <w:t xml:space="preserve">1. </w:t>
            </w:r>
            <w:r w:rsidR="008E5714">
              <w:rPr>
                <w:rFonts w:ascii="Calibri" w:hAnsi="Calibri" w:cs="Calibri"/>
                <w:noProof/>
                <w:sz w:val="18"/>
                <w:szCs w:val="18"/>
              </w:rPr>
              <w:t>Learner</w:t>
            </w:r>
            <w:r w:rsidR="008E5714" w:rsidRPr="00E74ED5">
              <w:rPr>
                <w:rFonts w:ascii="Calibri" w:hAnsi="Calibri" w:cs="Calibri"/>
                <w:noProof/>
                <w:sz w:val="18"/>
                <w:szCs w:val="18"/>
              </w:rPr>
              <w:t>s</w:t>
            </w:r>
            <w:r w:rsidR="00324B3D">
              <w:rPr>
                <w:rFonts w:ascii="Calibri" w:hAnsi="Calibri" w:cs="Calibri"/>
                <w:noProof/>
                <w:sz w:val="18"/>
                <w:szCs w:val="18"/>
              </w:rPr>
              <w:t>’</w:t>
            </w:r>
            <w:r w:rsidR="008E5714" w:rsidDel="008E5714">
              <w:rPr>
                <w:rFonts w:ascii="Calibri" w:hAnsi="Calibri" w:cs="Calibri"/>
                <w:noProof/>
                <w:sz w:val="18"/>
                <w:szCs w:val="18"/>
              </w:rPr>
              <w:t xml:space="preserve"> </w:t>
            </w:r>
            <w:r w:rsidR="00E74ED5" w:rsidRPr="00E74ED5">
              <w:rPr>
                <w:rFonts w:ascii="Calibri" w:hAnsi="Calibri" w:cs="Calibri"/>
                <w:noProof/>
                <w:sz w:val="18"/>
                <w:szCs w:val="18"/>
              </w:rPr>
              <w:t xml:space="preserve"> prior knowledge, </w:t>
            </w:r>
          </w:p>
          <w:p w14:paraId="06D2FB85" w14:textId="6BEF7673" w:rsidR="00E74ED5" w:rsidRPr="001E5B4A" w:rsidRDefault="00966B7B" w:rsidP="00E74ED5">
            <w:pPr>
              <w:shd w:val="clear" w:color="auto" w:fill="EAF1DD" w:themeFill="accent3" w:themeFillTint="33"/>
              <w:autoSpaceDE w:val="0"/>
              <w:autoSpaceDN w:val="0"/>
              <w:adjustRightInd w:val="0"/>
              <w:contextualSpacing/>
              <w:rPr>
                <w:rFonts w:ascii="Calibri" w:hAnsi="Calibri" w:cs="Calibri"/>
                <w:noProof/>
                <w:sz w:val="18"/>
                <w:szCs w:val="18"/>
              </w:rPr>
            </w:pPr>
            <w:r>
              <w:rPr>
                <w:rFonts w:ascii="Calibri" w:hAnsi="Calibri" w:cs="Calibri"/>
                <w:noProof/>
                <w:sz w:val="18"/>
                <w:szCs w:val="18"/>
              </w:rPr>
              <w:t>2. P</w:t>
            </w:r>
            <w:r w:rsidR="00E74ED5" w:rsidRPr="00E74ED5">
              <w:rPr>
                <w:rFonts w:ascii="Calibri" w:hAnsi="Calibri" w:cs="Calibri"/>
                <w:noProof/>
                <w:sz w:val="18"/>
                <w:szCs w:val="18"/>
              </w:rPr>
              <w:t>revious lessons</w:t>
            </w:r>
            <w:r>
              <w:rPr>
                <w:rFonts w:ascii="Calibri" w:hAnsi="Calibri" w:cs="Calibri"/>
                <w:noProof/>
                <w:sz w:val="18"/>
                <w:szCs w:val="18"/>
              </w:rPr>
              <w:t>,</w:t>
            </w:r>
            <w:r w:rsidR="001E5B4A">
              <w:rPr>
                <w:rFonts w:ascii="Calibri" w:hAnsi="Calibri" w:cs="Calibri"/>
                <w:noProof/>
                <w:sz w:val="18"/>
                <w:szCs w:val="18"/>
              </w:rPr>
              <w:t xml:space="preserve"> OR f</w:t>
            </w:r>
            <w:r w:rsidR="00E74ED5" w:rsidRPr="00E74ED5">
              <w:rPr>
                <w:rFonts w:ascii="Calibri" w:hAnsi="Calibri" w:cs="Calibri"/>
                <w:noProof/>
                <w:sz w:val="18"/>
                <w:szCs w:val="18"/>
              </w:rPr>
              <w:t xml:space="preserve">uture learning </w:t>
            </w:r>
          </w:p>
          <w:p w14:paraId="6707C267"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cs="Calibri"/>
                <w:i/>
                <w:noProof/>
                <w:sz w:val="18"/>
                <w:szCs w:val="18"/>
              </w:rPr>
            </w:pPr>
          </w:p>
          <w:p w14:paraId="2FB9E640" w14:textId="77777777" w:rsidR="00E74ED5" w:rsidRPr="000F11DA"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w:t>
            </w:r>
          </w:p>
          <w:p w14:paraId="09C2F042" w14:textId="77777777" w:rsidR="00E74ED5" w:rsidRPr="000F11DA" w:rsidRDefault="00E74ED5"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b/>
                <w:sz w:val="18"/>
                <w:szCs w:val="18"/>
              </w:rPr>
              <w:t>Differentiation</w:t>
            </w:r>
            <w:r w:rsidRPr="000F11DA">
              <w:rPr>
                <w:rFonts w:ascii="Calibri" w:hAnsi="Calibri"/>
                <w:sz w:val="18"/>
                <w:szCs w:val="18"/>
              </w:rPr>
              <w:t xml:space="preserve"> of instruction is minimal  </w:t>
            </w:r>
          </w:p>
          <w:p w14:paraId="1687C0A3" w14:textId="77777777" w:rsidR="00E74ED5" w:rsidRPr="00E74ED5" w:rsidRDefault="00E74ED5" w:rsidP="00E74ED5">
            <w:pPr>
              <w:shd w:val="clear" w:color="auto" w:fill="EAF1DD" w:themeFill="accent3" w:themeFillTint="33"/>
              <w:autoSpaceDE w:val="0"/>
              <w:autoSpaceDN w:val="0"/>
              <w:adjustRightInd w:val="0"/>
              <w:contextualSpacing/>
              <w:rPr>
                <w:rFonts w:ascii="Calibri" w:hAnsi="Calibri"/>
                <w:sz w:val="18"/>
                <w:szCs w:val="18"/>
              </w:rPr>
            </w:pPr>
          </w:p>
          <w:p w14:paraId="70F5EA94" w14:textId="77777777" w:rsidR="00E74ED5" w:rsidRPr="00776A08" w:rsidRDefault="00E74ED5" w:rsidP="00E74ED5">
            <w:pPr>
              <w:shd w:val="clear" w:color="auto" w:fill="EAF1DD" w:themeFill="accent3" w:themeFillTint="33"/>
              <w:autoSpaceDE w:val="0"/>
              <w:autoSpaceDN w:val="0"/>
              <w:adjustRightInd w:val="0"/>
              <w:contextualSpacing/>
              <w:rPr>
                <w:rFonts w:ascii="Calibri" w:hAnsi="Calibri"/>
                <w:i/>
                <w:sz w:val="18"/>
                <w:szCs w:val="18"/>
              </w:rPr>
            </w:pPr>
            <w:r w:rsidRPr="00776A08">
              <w:rPr>
                <w:rFonts w:ascii="Calibri" w:hAnsi="Calibri"/>
                <w:i/>
                <w:sz w:val="18"/>
                <w:szCs w:val="18"/>
              </w:rPr>
              <w:t>AND</w:t>
            </w:r>
          </w:p>
          <w:p w14:paraId="49C28438" w14:textId="29E623F0" w:rsidR="00E74ED5" w:rsidRPr="00E74ED5" w:rsidRDefault="00E74ED5" w:rsidP="003707E9">
            <w:pPr>
              <w:shd w:val="clear" w:color="auto" w:fill="EAF1DD" w:themeFill="accent3" w:themeFillTint="33"/>
              <w:autoSpaceDE w:val="0"/>
              <w:autoSpaceDN w:val="0"/>
              <w:adjustRightInd w:val="0"/>
              <w:contextualSpacing/>
              <w:rPr>
                <w:rFonts w:ascii="Calibri" w:hAnsi="Calibri"/>
                <w:sz w:val="18"/>
                <w:szCs w:val="18"/>
              </w:rPr>
            </w:pPr>
            <w:r w:rsidRPr="00776A08">
              <w:rPr>
                <w:rFonts w:ascii="Calibri" w:hAnsi="Calibri"/>
                <w:i/>
                <w:sz w:val="18"/>
                <w:szCs w:val="18"/>
              </w:rPr>
              <w:t xml:space="preserve">Organizes instruction to ensure content is </w:t>
            </w:r>
            <w:r w:rsidRPr="004C0109">
              <w:rPr>
                <w:rFonts w:ascii="Calibri" w:hAnsi="Calibri"/>
                <w:i/>
                <w:sz w:val="18"/>
                <w:szCs w:val="18"/>
              </w:rPr>
              <w:t>comprehensible</w:t>
            </w:r>
            <w:r w:rsidR="003707E9" w:rsidRPr="004C0109">
              <w:rPr>
                <w:rFonts w:ascii="Calibri" w:hAnsi="Calibri"/>
                <w:i/>
                <w:sz w:val="18"/>
                <w:szCs w:val="18"/>
              </w:rPr>
              <w:t xml:space="preserve"> for </w:t>
            </w:r>
            <w:r w:rsidRPr="004C0109">
              <w:rPr>
                <w:rFonts w:ascii="Calibri" w:hAnsi="Calibri"/>
                <w:i/>
                <w:sz w:val="18"/>
                <w:szCs w:val="18"/>
              </w:rPr>
              <w:t>learners</w:t>
            </w:r>
          </w:p>
        </w:tc>
        <w:tc>
          <w:tcPr>
            <w:tcW w:w="999" w:type="pct"/>
            <w:shd w:val="clear" w:color="auto" w:fill="EAF1DD" w:themeFill="accent3" w:themeFillTint="33"/>
          </w:tcPr>
          <w:p w14:paraId="444EDA86" w14:textId="39EACE24" w:rsidR="001E5B4A" w:rsidRDefault="00E74ED5" w:rsidP="00E74ED5">
            <w:pPr>
              <w:shd w:val="clear" w:color="auto" w:fill="EAF1DD" w:themeFill="accent3" w:themeFillTint="33"/>
              <w:contextualSpacing/>
              <w:rPr>
                <w:rFonts w:ascii="Calibri" w:hAnsi="Calibri" w:cs="Calibri"/>
                <w:noProof/>
                <w:sz w:val="18"/>
                <w:szCs w:val="18"/>
              </w:rPr>
            </w:pPr>
            <w:r w:rsidRPr="00E74ED5">
              <w:rPr>
                <w:rFonts w:ascii="Calibri" w:hAnsi="Calibri" w:cs="Calibri"/>
                <w:noProof/>
                <w:sz w:val="18"/>
                <w:szCs w:val="18"/>
              </w:rPr>
              <w:t xml:space="preserve">Lessons </w:t>
            </w:r>
            <w:r w:rsidRPr="00E74ED5">
              <w:rPr>
                <w:rFonts w:ascii="Calibri" w:hAnsi="Calibri" w:cs="Calibri"/>
                <w:i/>
                <w:noProof/>
                <w:sz w:val="18"/>
                <w:szCs w:val="18"/>
              </w:rPr>
              <w:t>do not</w:t>
            </w:r>
            <w:r w:rsidR="001E5B4A">
              <w:rPr>
                <w:rFonts w:ascii="Calibri" w:hAnsi="Calibri" w:cs="Calibri"/>
                <w:noProof/>
                <w:sz w:val="18"/>
                <w:szCs w:val="18"/>
              </w:rPr>
              <w:t xml:space="preserve"> </w:t>
            </w:r>
            <w:r w:rsidRPr="00A53E81">
              <w:rPr>
                <w:rFonts w:ascii="Calibri" w:hAnsi="Calibri" w:cs="Calibri"/>
                <w:i/>
                <w:noProof/>
                <w:sz w:val="18"/>
                <w:szCs w:val="18"/>
              </w:rPr>
              <w:t>build</w:t>
            </w:r>
            <w:r w:rsidRPr="00E74ED5">
              <w:rPr>
                <w:rFonts w:ascii="Calibri" w:hAnsi="Calibri" w:cs="Calibri"/>
                <w:noProof/>
                <w:sz w:val="18"/>
                <w:szCs w:val="18"/>
              </w:rPr>
              <w:t xml:space="preserve"> on or connec</w:t>
            </w:r>
            <w:r w:rsidR="001E5B4A">
              <w:rPr>
                <w:rFonts w:ascii="Calibri" w:hAnsi="Calibri" w:cs="Calibri"/>
                <w:noProof/>
                <w:sz w:val="18"/>
                <w:szCs w:val="18"/>
              </w:rPr>
              <w:t xml:space="preserve">t to </w:t>
            </w:r>
            <w:r w:rsidR="008E5714">
              <w:rPr>
                <w:rFonts w:ascii="Calibri" w:hAnsi="Calibri" w:cs="Calibri"/>
                <w:noProof/>
                <w:sz w:val="18"/>
                <w:szCs w:val="18"/>
              </w:rPr>
              <w:t>learner</w:t>
            </w:r>
            <w:r w:rsidR="008E5714" w:rsidRPr="00E74ED5">
              <w:rPr>
                <w:rFonts w:ascii="Calibri" w:hAnsi="Calibri" w:cs="Calibri"/>
                <w:noProof/>
                <w:sz w:val="18"/>
                <w:szCs w:val="18"/>
              </w:rPr>
              <w:t>s</w:t>
            </w:r>
            <w:r w:rsidR="00324B3D">
              <w:rPr>
                <w:rFonts w:ascii="Calibri" w:hAnsi="Calibri" w:cs="Calibri"/>
                <w:noProof/>
                <w:sz w:val="18"/>
                <w:szCs w:val="18"/>
              </w:rPr>
              <w:t>’</w:t>
            </w:r>
            <w:r w:rsidR="008E5714" w:rsidDel="008E5714">
              <w:rPr>
                <w:rFonts w:ascii="Calibri" w:hAnsi="Calibri" w:cs="Calibri"/>
                <w:noProof/>
                <w:sz w:val="18"/>
                <w:szCs w:val="18"/>
              </w:rPr>
              <w:t xml:space="preserve"> </w:t>
            </w:r>
            <w:r w:rsidR="001E5B4A">
              <w:rPr>
                <w:rFonts w:ascii="Calibri" w:hAnsi="Calibri" w:cs="Calibri"/>
                <w:noProof/>
                <w:sz w:val="18"/>
                <w:szCs w:val="18"/>
              </w:rPr>
              <w:t xml:space="preserve">prior knowledge </w:t>
            </w:r>
          </w:p>
          <w:p w14:paraId="209BBC6E" w14:textId="77777777" w:rsidR="001E5B4A" w:rsidRDefault="001E5B4A" w:rsidP="00E74ED5">
            <w:pPr>
              <w:shd w:val="clear" w:color="auto" w:fill="EAF1DD" w:themeFill="accent3" w:themeFillTint="33"/>
              <w:contextualSpacing/>
              <w:rPr>
                <w:rFonts w:ascii="Calibri" w:hAnsi="Calibri" w:cs="Calibri"/>
                <w:noProof/>
                <w:sz w:val="18"/>
                <w:szCs w:val="18"/>
              </w:rPr>
            </w:pPr>
          </w:p>
          <w:p w14:paraId="3AFC8F1F" w14:textId="7AF79C01" w:rsidR="001E5B4A" w:rsidRDefault="001E5B4A" w:rsidP="00E74ED5">
            <w:pPr>
              <w:shd w:val="clear" w:color="auto" w:fill="EAF1DD" w:themeFill="accent3" w:themeFillTint="33"/>
              <w:contextualSpacing/>
              <w:rPr>
                <w:rFonts w:ascii="Calibri" w:hAnsi="Calibri" w:cs="Calibri"/>
                <w:noProof/>
                <w:sz w:val="18"/>
                <w:szCs w:val="18"/>
              </w:rPr>
            </w:pPr>
            <w:r>
              <w:rPr>
                <w:rFonts w:ascii="Calibri" w:hAnsi="Calibri" w:cs="Calibri"/>
                <w:noProof/>
                <w:sz w:val="18"/>
                <w:szCs w:val="18"/>
              </w:rPr>
              <w:t>AND/OR</w:t>
            </w:r>
            <w:r w:rsidR="00E74ED5" w:rsidRPr="00E74ED5">
              <w:rPr>
                <w:rFonts w:ascii="Calibri" w:hAnsi="Calibri" w:cs="Calibri"/>
                <w:noProof/>
                <w:sz w:val="18"/>
                <w:szCs w:val="18"/>
              </w:rPr>
              <w:t xml:space="preserve"> </w:t>
            </w:r>
          </w:p>
          <w:p w14:paraId="49C204F4" w14:textId="7DCF3C03" w:rsidR="00E74ED5" w:rsidRPr="00E74ED5" w:rsidRDefault="001E5B4A" w:rsidP="00E74ED5">
            <w:pPr>
              <w:shd w:val="clear" w:color="auto" w:fill="EAF1DD" w:themeFill="accent3" w:themeFillTint="33"/>
              <w:contextualSpacing/>
              <w:rPr>
                <w:rFonts w:ascii="Calibri" w:hAnsi="Calibri" w:cs="Calibri"/>
                <w:noProof/>
                <w:sz w:val="18"/>
                <w:szCs w:val="18"/>
              </w:rPr>
            </w:pPr>
            <w:r>
              <w:rPr>
                <w:rFonts w:ascii="Calibri" w:hAnsi="Calibri" w:cs="Calibri"/>
                <w:noProof/>
                <w:sz w:val="18"/>
                <w:szCs w:val="18"/>
              </w:rPr>
              <w:t>E</w:t>
            </w:r>
            <w:r w:rsidR="00E74ED5" w:rsidRPr="00E74ED5">
              <w:rPr>
                <w:rFonts w:ascii="Calibri" w:hAnsi="Calibri" w:cs="Calibri"/>
                <w:noProof/>
                <w:sz w:val="18"/>
                <w:szCs w:val="18"/>
              </w:rPr>
              <w:t xml:space="preserve">xplanations given </w:t>
            </w:r>
            <w:r w:rsidR="00E74ED5" w:rsidRPr="00E74ED5">
              <w:rPr>
                <w:rFonts w:ascii="Calibri" w:hAnsi="Calibri" w:cs="Calibri"/>
                <w:i/>
                <w:noProof/>
                <w:sz w:val="18"/>
                <w:szCs w:val="18"/>
              </w:rPr>
              <w:t>are illogical or inaccurate</w:t>
            </w:r>
            <w:r w:rsidR="00E74ED5" w:rsidRPr="00E74ED5">
              <w:rPr>
                <w:rFonts w:ascii="Calibri" w:hAnsi="Calibri" w:cs="Calibri"/>
                <w:noProof/>
                <w:sz w:val="18"/>
                <w:szCs w:val="18"/>
              </w:rPr>
              <w:t xml:space="preserve"> as to how the content connects to previous and future learning</w:t>
            </w:r>
          </w:p>
          <w:p w14:paraId="3344E706" w14:textId="77777777" w:rsidR="00E74ED5" w:rsidRPr="00E74ED5" w:rsidRDefault="00E74ED5" w:rsidP="00E74ED5">
            <w:pPr>
              <w:shd w:val="clear" w:color="auto" w:fill="EAF1DD" w:themeFill="accent3" w:themeFillTint="33"/>
              <w:contextualSpacing/>
              <w:rPr>
                <w:rFonts w:ascii="Calibri" w:hAnsi="Calibri" w:cs="Calibri"/>
                <w:noProof/>
                <w:sz w:val="18"/>
                <w:szCs w:val="18"/>
              </w:rPr>
            </w:pPr>
          </w:p>
          <w:p w14:paraId="755F979C" w14:textId="0828CF0C" w:rsidR="00E74ED5" w:rsidRPr="000F11DA" w:rsidRDefault="001E5B4A"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w:t>
            </w:r>
            <w:r w:rsidR="00E74ED5" w:rsidRPr="000F11DA">
              <w:rPr>
                <w:rFonts w:ascii="Calibri" w:hAnsi="Calibri"/>
                <w:sz w:val="18"/>
                <w:szCs w:val="18"/>
              </w:rPr>
              <w:t>OR</w:t>
            </w:r>
          </w:p>
          <w:p w14:paraId="46574357" w14:textId="382F5254" w:rsidR="00E74ED5" w:rsidRPr="00E74ED5" w:rsidRDefault="00E74ED5" w:rsidP="00E74ED5">
            <w:pPr>
              <w:shd w:val="clear" w:color="auto" w:fill="EAF1DD" w:themeFill="accent3" w:themeFillTint="33"/>
              <w:contextualSpacing/>
              <w:rPr>
                <w:rFonts w:ascii="Calibri" w:hAnsi="Calibri"/>
                <w:sz w:val="18"/>
                <w:szCs w:val="18"/>
              </w:rPr>
            </w:pPr>
            <w:r w:rsidRPr="000F11DA">
              <w:rPr>
                <w:rFonts w:ascii="Calibri" w:hAnsi="Calibri"/>
                <w:b/>
                <w:sz w:val="18"/>
                <w:szCs w:val="18"/>
              </w:rPr>
              <w:t>Differentiation</w:t>
            </w:r>
            <w:r w:rsidRPr="000F11DA">
              <w:rPr>
                <w:rFonts w:ascii="Calibri" w:hAnsi="Calibri"/>
                <w:sz w:val="18"/>
                <w:szCs w:val="18"/>
              </w:rPr>
              <w:t xml:space="preserve"> of instruction is absent</w:t>
            </w:r>
          </w:p>
        </w:tc>
      </w:tr>
      <w:tr w:rsidR="00E74ED5" w:rsidRPr="00212FD6" w14:paraId="57B4ABFC" w14:textId="337B4C74" w:rsidTr="00891748">
        <w:trPr>
          <w:trHeight w:val="278"/>
        </w:trPr>
        <w:tc>
          <w:tcPr>
            <w:tcW w:w="5000" w:type="pct"/>
            <w:gridSpan w:val="5"/>
            <w:shd w:val="clear" w:color="auto" w:fill="95B3D7" w:themeFill="accent1" w:themeFillTint="99"/>
          </w:tcPr>
          <w:p w14:paraId="2F5B2C06" w14:textId="3448D5B6" w:rsidR="00E74ED5" w:rsidRPr="001B0B9C" w:rsidRDefault="00E74ED5" w:rsidP="005C5A15">
            <w:pPr>
              <w:contextualSpacing/>
              <w:jc w:val="center"/>
              <w:rPr>
                <w:rFonts w:asciiTheme="majorHAnsi" w:hAnsiTheme="majorHAnsi"/>
                <w:b/>
                <w:szCs w:val="20"/>
              </w:rPr>
            </w:pPr>
            <w:r w:rsidRPr="001B0B9C">
              <w:rPr>
                <w:rFonts w:asciiTheme="majorHAnsi" w:hAnsiTheme="majorHAnsi"/>
                <w:b/>
                <w:szCs w:val="20"/>
              </w:rPr>
              <w:t>Instructional Delivery</w:t>
            </w:r>
          </w:p>
        </w:tc>
      </w:tr>
      <w:tr w:rsidR="00E74ED5" w:rsidRPr="00212FD6" w14:paraId="2D4917CC" w14:textId="15D82C85" w:rsidTr="00CB514F">
        <w:tc>
          <w:tcPr>
            <w:tcW w:w="499" w:type="pct"/>
            <w:tcBorders>
              <w:bottom w:val="single" w:sz="4" w:space="0" w:color="auto"/>
            </w:tcBorders>
            <w:shd w:val="clear" w:color="auto" w:fill="DBE5F1" w:themeFill="accent1" w:themeFillTint="33"/>
          </w:tcPr>
          <w:p w14:paraId="19F6686B" w14:textId="398FF29B" w:rsidR="00E74ED5" w:rsidRPr="00226D18" w:rsidRDefault="00226D18" w:rsidP="00E74ED5">
            <w:pPr>
              <w:shd w:val="clear" w:color="auto" w:fill="DBE5F1" w:themeFill="accent1" w:themeFillTint="33"/>
              <w:contextualSpacing/>
              <w:rPr>
                <w:rFonts w:ascii="Calibri" w:eastAsia="Arial Unicode MS" w:hAnsi="Calibri"/>
                <w:b/>
                <w:sz w:val="18"/>
                <w:szCs w:val="18"/>
                <w:u w:color="000000"/>
              </w:rPr>
            </w:pPr>
            <w:r w:rsidRPr="00226D18">
              <w:rPr>
                <w:rFonts w:ascii="Calibri" w:eastAsia="Arial Unicode MS" w:hAnsi="Calibri"/>
                <w:b/>
                <w:sz w:val="18"/>
                <w:szCs w:val="18"/>
                <w:u w:color="000000"/>
              </w:rPr>
              <w:t>E</w:t>
            </w:r>
            <w:r w:rsidR="00E74ED5" w:rsidRPr="00226D18">
              <w:rPr>
                <w:rFonts w:ascii="Calibri" w:eastAsia="Arial Unicode MS" w:hAnsi="Calibri"/>
                <w:b/>
                <w:sz w:val="18"/>
                <w:szCs w:val="18"/>
                <w:u w:color="000000"/>
              </w:rPr>
              <w:t xml:space="preserve">. Learning </w:t>
            </w:r>
            <w:hyperlink w:anchor="Targets" w:history="1">
              <w:r w:rsidR="00E74ED5" w:rsidRPr="00EA2B80">
                <w:rPr>
                  <w:rStyle w:val="Hyperlink"/>
                  <w:rFonts w:ascii="Calibri" w:eastAsia="Arial Unicode MS" w:hAnsi="Calibri"/>
                  <w:b/>
                  <w:sz w:val="18"/>
                  <w:szCs w:val="18"/>
                  <w:u w:color="000000"/>
                </w:rPr>
                <w:t>Target</w:t>
              </w:r>
            </w:hyperlink>
            <w:r w:rsidR="00E74ED5" w:rsidRPr="00226D18">
              <w:rPr>
                <w:rFonts w:ascii="Calibri" w:eastAsia="Arial Unicode MS" w:hAnsi="Calibri"/>
                <w:b/>
                <w:sz w:val="18"/>
                <w:szCs w:val="18"/>
                <w:u w:color="000000"/>
              </w:rPr>
              <w:t xml:space="preserve"> and Directions</w:t>
            </w:r>
          </w:p>
        </w:tc>
        <w:tc>
          <w:tcPr>
            <w:tcW w:w="1407" w:type="pct"/>
            <w:tcBorders>
              <w:bottom w:val="single" w:sz="4" w:space="0" w:color="auto"/>
            </w:tcBorders>
            <w:shd w:val="clear" w:color="auto" w:fill="DBE5F1" w:themeFill="accent1" w:themeFillTint="33"/>
          </w:tcPr>
          <w:p w14:paraId="28EC5444" w14:textId="53856846" w:rsidR="00226D18" w:rsidRPr="00226D18" w:rsidRDefault="00226D18"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Articulates accurate and</w:t>
            </w:r>
            <w:r w:rsidRPr="00226D18">
              <w:rPr>
                <w:rFonts w:ascii="Calibri" w:hAnsi="Calibri" w:cs="Calibri"/>
                <w:i/>
                <w:noProof/>
                <w:sz w:val="18"/>
                <w:szCs w:val="18"/>
              </w:rPr>
              <w:t xml:space="preserve"> coherent</w:t>
            </w:r>
            <w:r w:rsidRPr="00226D18">
              <w:rPr>
                <w:rFonts w:ascii="Calibri" w:hAnsi="Calibri" w:cs="Calibri"/>
                <w:noProof/>
                <w:sz w:val="18"/>
                <w:szCs w:val="18"/>
              </w:rPr>
              <w:t xml:space="preserve"> </w:t>
            </w:r>
            <w:r w:rsidRPr="00636ACF">
              <w:rPr>
                <w:rFonts w:ascii="Calibri" w:hAnsi="Calibri" w:cs="Calibri"/>
                <w:b/>
                <w:noProof/>
                <w:sz w:val="18"/>
                <w:szCs w:val="18"/>
              </w:rPr>
              <w:t>learning targets</w:t>
            </w:r>
          </w:p>
          <w:p w14:paraId="46E648CB" w14:textId="77777777" w:rsidR="00226D18" w:rsidRPr="00226D18" w:rsidRDefault="00226D18" w:rsidP="00E74ED5">
            <w:pPr>
              <w:shd w:val="clear" w:color="auto" w:fill="DBE5F1" w:themeFill="accent1" w:themeFillTint="33"/>
              <w:contextualSpacing/>
              <w:rPr>
                <w:rFonts w:ascii="Calibri" w:hAnsi="Calibri" w:cs="Calibri"/>
                <w:noProof/>
                <w:sz w:val="18"/>
                <w:szCs w:val="18"/>
              </w:rPr>
            </w:pPr>
          </w:p>
          <w:p w14:paraId="21D1073C" w14:textId="6B0F596B" w:rsidR="00226D18" w:rsidRPr="00226D18" w:rsidRDefault="00226D18"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AND</w:t>
            </w:r>
          </w:p>
          <w:p w14:paraId="127C8922" w14:textId="3C48EE52" w:rsidR="00E74ED5" w:rsidRPr="00226D18" w:rsidRDefault="00226D18" w:rsidP="00E74ED5">
            <w:pPr>
              <w:shd w:val="clear" w:color="auto" w:fill="DBE5F1" w:themeFill="accent1" w:themeFillTint="33"/>
              <w:contextualSpacing/>
              <w:rPr>
                <w:rFonts w:ascii="Calibri" w:hAnsi="Calibri" w:cs="Calibri"/>
                <w:i/>
                <w:noProof/>
                <w:sz w:val="18"/>
                <w:szCs w:val="18"/>
              </w:rPr>
            </w:pPr>
            <w:r w:rsidRPr="00226D18">
              <w:rPr>
                <w:rFonts w:ascii="Calibri" w:hAnsi="Calibri" w:cs="Calibri"/>
                <w:noProof/>
                <w:sz w:val="18"/>
                <w:szCs w:val="18"/>
              </w:rPr>
              <w:t xml:space="preserve">Articulates </w:t>
            </w:r>
            <w:r w:rsidR="00FF7AE3">
              <w:rPr>
                <w:rFonts w:ascii="Calibri" w:hAnsi="Calibri" w:cs="Calibri"/>
                <w:noProof/>
                <w:sz w:val="18"/>
                <w:szCs w:val="18"/>
              </w:rPr>
              <w:t xml:space="preserve">accurate </w:t>
            </w:r>
            <w:r w:rsidRPr="00636ACF">
              <w:rPr>
                <w:rFonts w:ascii="Calibri" w:hAnsi="Calibri" w:cs="Calibri"/>
                <w:b/>
                <w:noProof/>
                <w:sz w:val="18"/>
                <w:szCs w:val="18"/>
              </w:rPr>
              <w:t>d</w:t>
            </w:r>
            <w:r w:rsidR="00E74ED5" w:rsidRPr="00636ACF">
              <w:rPr>
                <w:rFonts w:ascii="Calibri" w:hAnsi="Calibri" w:cs="Calibri"/>
                <w:b/>
                <w:noProof/>
                <w:sz w:val="18"/>
                <w:szCs w:val="18"/>
              </w:rPr>
              <w:t>irections</w:t>
            </w:r>
            <w:r w:rsidR="009D46E5">
              <w:rPr>
                <w:rFonts w:ascii="Calibri" w:hAnsi="Calibri" w:cs="Calibri"/>
                <w:b/>
                <w:noProof/>
                <w:sz w:val="18"/>
                <w:szCs w:val="18"/>
              </w:rPr>
              <w:t>/</w:t>
            </w:r>
            <w:r w:rsidR="00E74ED5" w:rsidRPr="00226D18">
              <w:rPr>
                <w:rFonts w:ascii="Calibri" w:hAnsi="Calibri" w:cs="Calibri"/>
                <w:noProof/>
                <w:sz w:val="18"/>
                <w:szCs w:val="18"/>
              </w:rPr>
              <w:t xml:space="preserve">explanations </w:t>
            </w:r>
            <w:r w:rsidR="00E74ED5" w:rsidRPr="00226D18">
              <w:rPr>
                <w:rFonts w:ascii="Calibri" w:hAnsi="Calibri" w:cs="Calibri"/>
                <w:i/>
                <w:noProof/>
                <w:sz w:val="18"/>
                <w:szCs w:val="18"/>
              </w:rPr>
              <w:t>throughout the lesson</w:t>
            </w:r>
          </w:p>
          <w:p w14:paraId="36D6229B" w14:textId="77777777" w:rsidR="00E74ED5" w:rsidRPr="00226D18" w:rsidRDefault="00E74ED5" w:rsidP="00E74ED5">
            <w:pPr>
              <w:shd w:val="clear" w:color="auto" w:fill="DBE5F1" w:themeFill="accent1" w:themeFillTint="33"/>
              <w:contextualSpacing/>
              <w:rPr>
                <w:rFonts w:ascii="Calibri" w:hAnsi="Calibri" w:cs="Calibri"/>
                <w:noProof/>
                <w:sz w:val="18"/>
                <w:szCs w:val="18"/>
              </w:rPr>
            </w:pPr>
          </w:p>
          <w:p w14:paraId="4FFA587E" w14:textId="77777777" w:rsidR="00E74ED5" w:rsidRPr="00226D18" w:rsidRDefault="00E74ED5"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AND</w:t>
            </w:r>
          </w:p>
          <w:p w14:paraId="1D10A312" w14:textId="5221BEDA" w:rsidR="00E74ED5" w:rsidRPr="00226D18" w:rsidRDefault="00E74ED5"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Sequences learning experiences appropriately</w:t>
            </w:r>
          </w:p>
        </w:tc>
        <w:tc>
          <w:tcPr>
            <w:tcW w:w="1126" w:type="pct"/>
            <w:tcBorders>
              <w:bottom w:val="single" w:sz="4" w:space="0" w:color="auto"/>
            </w:tcBorders>
            <w:shd w:val="clear" w:color="auto" w:fill="DBE5F1" w:themeFill="accent1" w:themeFillTint="33"/>
          </w:tcPr>
          <w:p w14:paraId="0ADF4FE4" w14:textId="77777777" w:rsidR="00E74ED5" w:rsidRPr="00226D18" w:rsidRDefault="00E74ED5"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 xml:space="preserve">Articulates an </w:t>
            </w:r>
            <w:r w:rsidRPr="00226D18">
              <w:rPr>
                <w:rFonts w:ascii="Calibri" w:hAnsi="Calibri" w:cs="Calibri"/>
                <w:i/>
                <w:noProof/>
                <w:sz w:val="18"/>
                <w:szCs w:val="18"/>
              </w:rPr>
              <w:t>accurate</w:t>
            </w:r>
            <w:r w:rsidRPr="00226D18">
              <w:rPr>
                <w:rFonts w:ascii="Calibri" w:hAnsi="Calibri" w:cs="Calibri"/>
                <w:noProof/>
                <w:sz w:val="18"/>
                <w:szCs w:val="18"/>
              </w:rPr>
              <w:t xml:space="preserve"> </w:t>
            </w:r>
            <w:r w:rsidRPr="00636ACF">
              <w:rPr>
                <w:rFonts w:ascii="Calibri" w:hAnsi="Calibri" w:cs="Calibri"/>
                <w:b/>
                <w:noProof/>
                <w:sz w:val="18"/>
                <w:szCs w:val="18"/>
              </w:rPr>
              <w:t xml:space="preserve">learning target </w:t>
            </w:r>
          </w:p>
          <w:p w14:paraId="498CDA0F" w14:textId="77777777" w:rsidR="00E74ED5" w:rsidRPr="00226D18" w:rsidRDefault="00E74ED5" w:rsidP="00E74ED5">
            <w:pPr>
              <w:shd w:val="clear" w:color="auto" w:fill="DBE5F1" w:themeFill="accent1" w:themeFillTint="33"/>
              <w:contextualSpacing/>
              <w:rPr>
                <w:rFonts w:ascii="Calibri" w:hAnsi="Calibri" w:cs="Calibri"/>
                <w:noProof/>
                <w:sz w:val="18"/>
                <w:szCs w:val="18"/>
              </w:rPr>
            </w:pPr>
          </w:p>
          <w:p w14:paraId="3B963B67" w14:textId="77777777" w:rsidR="00E74ED5" w:rsidRPr="00226D18" w:rsidRDefault="00E74ED5"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 xml:space="preserve">AND </w:t>
            </w:r>
          </w:p>
          <w:p w14:paraId="489BAE0D" w14:textId="644EE435" w:rsidR="00E74ED5" w:rsidRPr="00226D18" w:rsidRDefault="00D920D6" w:rsidP="00E74ED5">
            <w:pPr>
              <w:shd w:val="clear" w:color="auto" w:fill="DBE5F1" w:themeFill="accent1" w:themeFillTint="33"/>
              <w:contextualSpacing/>
              <w:rPr>
                <w:rFonts w:ascii="Calibri" w:hAnsi="Calibri" w:cs="Calibri"/>
                <w:noProof/>
                <w:sz w:val="18"/>
                <w:szCs w:val="18"/>
              </w:rPr>
            </w:pPr>
            <w:r>
              <w:rPr>
                <w:rFonts w:ascii="Calibri" w:hAnsi="Calibri" w:cs="Calibri"/>
                <w:noProof/>
                <w:sz w:val="18"/>
                <w:szCs w:val="18"/>
              </w:rPr>
              <w:t>Articul</w:t>
            </w:r>
            <w:r w:rsidR="00E74ED5" w:rsidRPr="00226D18">
              <w:rPr>
                <w:rFonts w:ascii="Calibri" w:hAnsi="Calibri" w:cs="Calibri"/>
                <w:noProof/>
                <w:sz w:val="18"/>
                <w:szCs w:val="18"/>
              </w:rPr>
              <w:t xml:space="preserve">ates </w:t>
            </w:r>
            <w:r w:rsidR="00E74ED5" w:rsidRPr="00226D18">
              <w:rPr>
                <w:rFonts w:ascii="Calibri" w:hAnsi="Calibri" w:cs="Calibri"/>
                <w:i/>
                <w:noProof/>
                <w:sz w:val="18"/>
                <w:szCs w:val="18"/>
              </w:rPr>
              <w:t>accurate</w:t>
            </w:r>
            <w:r w:rsidR="00E74ED5" w:rsidRPr="00226D18">
              <w:rPr>
                <w:rFonts w:ascii="Calibri" w:hAnsi="Calibri" w:cs="Calibri"/>
                <w:noProof/>
                <w:sz w:val="18"/>
                <w:szCs w:val="18"/>
              </w:rPr>
              <w:t xml:space="preserve"> </w:t>
            </w:r>
            <w:r w:rsidR="00E74ED5" w:rsidRPr="00636ACF">
              <w:rPr>
                <w:rFonts w:ascii="Calibri" w:hAnsi="Calibri" w:cs="Calibri"/>
                <w:b/>
                <w:noProof/>
                <w:sz w:val="18"/>
                <w:szCs w:val="18"/>
              </w:rPr>
              <w:t>directions</w:t>
            </w:r>
            <w:r w:rsidR="00E74ED5" w:rsidRPr="00226D18">
              <w:rPr>
                <w:rFonts w:ascii="Calibri" w:hAnsi="Calibri" w:cs="Calibri"/>
                <w:noProof/>
                <w:sz w:val="18"/>
                <w:szCs w:val="18"/>
              </w:rPr>
              <w:t>/</w:t>
            </w:r>
            <w:r w:rsidR="00226D18" w:rsidRPr="00226D18">
              <w:rPr>
                <w:rFonts w:ascii="Calibri" w:hAnsi="Calibri" w:cs="Calibri"/>
                <w:noProof/>
                <w:sz w:val="18"/>
                <w:szCs w:val="18"/>
              </w:rPr>
              <w:t xml:space="preserve"> </w:t>
            </w:r>
            <w:r w:rsidR="00E74ED5" w:rsidRPr="00226D18">
              <w:rPr>
                <w:rFonts w:ascii="Calibri" w:hAnsi="Calibri" w:cs="Calibri"/>
                <w:noProof/>
                <w:sz w:val="18"/>
                <w:szCs w:val="18"/>
              </w:rPr>
              <w:t>explanations</w:t>
            </w:r>
          </w:p>
          <w:p w14:paraId="17710DF4" w14:textId="77777777" w:rsidR="00E74ED5" w:rsidRPr="00226D18" w:rsidRDefault="00E74ED5" w:rsidP="00E74ED5">
            <w:pPr>
              <w:shd w:val="clear" w:color="auto" w:fill="DBE5F1" w:themeFill="accent1" w:themeFillTint="33"/>
              <w:contextualSpacing/>
              <w:rPr>
                <w:rFonts w:ascii="Calibri" w:hAnsi="Calibri" w:cs="Calibri"/>
                <w:noProof/>
                <w:sz w:val="18"/>
                <w:szCs w:val="18"/>
              </w:rPr>
            </w:pPr>
          </w:p>
          <w:p w14:paraId="67310C53" w14:textId="77777777" w:rsidR="00E74ED5" w:rsidRPr="00226D18" w:rsidRDefault="00E74ED5"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AND</w:t>
            </w:r>
          </w:p>
          <w:p w14:paraId="224CA6FB" w14:textId="74083903" w:rsidR="00E74ED5" w:rsidRPr="00226D18" w:rsidRDefault="00E74ED5" w:rsidP="00E74ED5">
            <w:pPr>
              <w:shd w:val="clear" w:color="auto" w:fill="DBE5F1" w:themeFill="accent1" w:themeFillTint="33"/>
              <w:contextualSpacing/>
              <w:rPr>
                <w:rFonts w:ascii="Calibri" w:hAnsi="Calibri" w:cs="Calibri"/>
                <w:i/>
                <w:noProof/>
                <w:sz w:val="18"/>
                <w:szCs w:val="18"/>
              </w:rPr>
            </w:pPr>
            <w:r w:rsidRPr="00226D18">
              <w:rPr>
                <w:rFonts w:ascii="Calibri" w:hAnsi="Calibri" w:cs="Calibri"/>
                <w:i/>
                <w:noProof/>
                <w:sz w:val="18"/>
                <w:szCs w:val="18"/>
              </w:rPr>
              <w:t>Sequences learning experiences appropriately</w:t>
            </w:r>
          </w:p>
        </w:tc>
        <w:tc>
          <w:tcPr>
            <w:tcW w:w="969" w:type="pct"/>
            <w:tcBorders>
              <w:bottom w:val="single" w:sz="4" w:space="0" w:color="auto"/>
            </w:tcBorders>
            <w:shd w:val="clear" w:color="auto" w:fill="DBE5F1" w:themeFill="accent1" w:themeFillTint="33"/>
          </w:tcPr>
          <w:p w14:paraId="2CE240D3" w14:textId="77777777" w:rsidR="00E74ED5" w:rsidRPr="00636ACF" w:rsidRDefault="00E74ED5" w:rsidP="00E74ED5">
            <w:pPr>
              <w:shd w:val="clear" w:color="auto" w:fill="DBE5F1" w:themeFill="accent1" w:themeFillTint="33"/>
              <w:contextualSpacing/>
              <w:rPr>
                <w:rFonts w:ascii="Calibri" w:hAnsi="Calibri" w:cs="Calibri"/>
                <w:b/>
                <w:noProof/>
                <w:sz w:val="18"/>
                <w:szCs w:val="18"/>
              </w:rPr>
            </w:pPr>
            <w:r w:rsidRPr="00A53E81">
              <w:rPr>
                <w:rFonts w:ascii="Calibri" w:hAnsi="Calibri" w:cs="Calibri"/>
                <w:i/>
                <w:noProof/>
                <w:sz w:val="18"/>
                <w:szCs w:val="18"/>
              </w:rPr>
              <w:t>Articulates</w:t>
            </w:r>
            <w:r w:rsidRPr="00226D18">
              <w:rPr>
                <w:rFonts w:ascii="Calibri" w:hAnsi="Calibri" w:cs="Calibri"/>
                <w:noProof/>
                <w:sz w:val="18"/>
                <w:szCs w:val="18"/>
              </w:rPr>
              <w:t xml:space="preserve"> an </w:t>
            </w:r>
            <w:r w:rsidRPr="00226D18">
              <w:rPr>
                <w:rFonts w:ascii="Calibri" w:hAnsi="Calibri" w:cs="Calibri"/>
                <w:i/>
                <w:noProof/>
                <w:sz w:val="18"/>
                <w:szCs w:val="18"/>
              </w:rPr>
              <w:t>inaccurate</w:t>
            </w:r>
            <w:r w:rsidRPr="00226D18">
              <w:rPr>
                <w:rFonts w:ascii="Calibri" w:hAnsi="Calibri" w:cs="Calibri"/>
                <w:noProof/>
                <w:sz w:val="18"/>
                <w:szCs w:val="18"/>
              </w:rPr>
              <w:t xml:space="preserve"> </w:t>
            </w:r>
            <w:r w:rsidRPr="00636ACF">
              <w:rPr>
                <w:rFonts w:ascii="Calibri" w:hAnsi="Calibri" w:cs="Calibri"/>
                <w:b/>
                <w:noProof/>
                <w:sz w:val="18"/>
                <w:szCs w:val="18"/>
              </w:rPr>
              <w:t xml:space="preserve">learning target </w:t>
            </w:r>
          </w:p>
          <w:p w14:paraId="1A2C94C2" w14:textId="77777777" w:rsidR="00E74ED5" w:rsidRPr="00226D18" w:rsidRDefault="00E74ED5" w:rsidP="00E74ED5">
            <w:pPr>
              <w:shd w:val="clear" w:color="auto" w:fill="DBE5F1" w:themeFill="accent1" w:themeFillTint="33"/>
              <w:contextualSpacing/>
              <w:rPr>
                <w:rFonts w:ascii="Calibri" w:hAnsi="Calibri" w:cs="Calibri"/>
                <w:noProof/>
                <w:sz w:val="18"/>
                <w:szCs w:val="18"/>
              </w:rPr>
            </w:pPr>
          </w:p>
          <w:p w14:paraId="3B53A5D4" w14:textId="77777777" w:rsidR="00E74ED5" w:rsidRPr="00776A08" w:rsidRDefault="00E74ED5" w:rsidP="00E74ED5">
            <w:pPr>
              <w:shd w:val="clear" w:color="auto" w:fill="DBE5F1" w:themeFill="accent1" w:themeFillTint="33"/>
              <w:contextualSpacing/>
              <w:rPr>
                <w:rFonts w:ascii="Calibri" w:hAnsi="Calibri" w:cs="Calibri"/>
                <w:i/>
                <w:noProof/>
                <w:sz w:val="18"/>
                <w:szCs w:val="18"/>
              </w:rPr>
            </w:pPr>
            <w:r w:rsidRPr="00776A08">
              <w:rPr>
                <w:rFonts w:ascii="Calibri" w:hAnsi="Calibri" w:cs="Calibri"/>
                <w:i/>
                <w:noProof/>
                <w:sz w:val="18"/>
                <w:szCs w:val="18"/>
              </w:rPr>
              <w:t xml:space="preserve">AND/OR </w:t>
            </w:r>
          </w:p>
          <w:p w14:paraId="71AEC2EC" w14:textId="6BCD0B31" w:rsidR="00E74ED5" w:rsidRPr="00226D18" w:rsidRDefault="00E74ED5" w:rsidP="009D46E5">
            <w:pPr>
              <w:shd w:val="clear" w:color="auto" w:fill="DBE5F1" w:themeFill="accent1" w:themeFillTint="33"/>
              <w:contextualSpacing/>
              <w:rPr>
                <w:rFonts w:ascii="Calibri" w:hAnsi="Calibri" w:cs="Calibri"/>
                <w:noProof/>
                <w:sz w:val="18"/>
                <w:szCs w:val="18"/>
              </w:rPr>
            </w:pPr>
            <w:r w:rsidRPr="00A53E81">
              <w:rPr>
                <w:rFonts w:ascii="Calibri" w:hAnsi="Calibri" w:cs="Calibri"/>
                <w:i/>
                <w:noProof/>
                <w:sz w:val="18"/>
                <w:szCs w:val="18"/>
              </w:rPr>
              <w:t xml:space="preserve">Articulates </w:t>
            </w:r>
            <w:r w:rsidRPr="00226D18">
              <w:rPr>
                <w:rFonts w:ascii="Calibri" w:hAnsi="Calibri" w:cs="Calibri"/>
                <w:i/>
                <w:noProof/>
                <w:sz w:val="18"/>
                <w:szCs w:val="18"/>
              </w:rPr>
              <w:t>inaccurate</w:t>
            </w:r>
            <w:r w:rsidRPr="00226D18">
              <w:rPr>
                <w:rFonts w:ascii="Calibri" w:hAnsi="Calibri" w:cs="Calibri"/>
                <w:noProof/>
                <w:sz w:val="18"/>
                <w:szCs w:val="18"/>
              </w:rPr>
              <w:t xml:space="preserve"> </w:t>
            </w:r>
            <w:r w:rsidRPr="00636ACF">
              <w:rPr>
                <w:rFonts w:ascii="Calibri" w:hAnsi="Calibri" w:cs="Calibri"/>
                <w:b/>
                <w:noProof/>
                <w:sz w:val="18"/>
                <w:szCs w:val="18"/>
              </w:rPr>
              <w:t>directions</w:t>
            </w:r>
            <w:r w:rsidR="009D46E5">
              <w:rPr>
                <w:rFonts w:ascii="Calibri" w:hAnsi="Calibri" w:cs="Calibri"/>
                <w:noProof/>
                <w:sz w:val="18"/>
                <w:szCs w:val="18"/>
              </w:rPr>
              <w:t>/</w:t>
            </w:r>
            <w:r w:rsidRPr="00226D18">
              <w:rPr>
                <w:rFonts w:ascii="Calibri" w:hAnsi="Calibri" w:cs="Calibri"/>
                <w:noProof/>
                <w:sz w:val="18"/>
                <w:szCs w:val="18"/>
              </w:rPr>
              <w:t>explanations</w:t>
            </w:r>
          </w:p>
        </w:tc>
        <w:tc>
          <w:tcPr>
            <w:tcW w:w="999" w:type="pct"/>
            <w:tcBorders>
              <w:bottom w:val="single" w:sz="4" w:space="0" w:color="auto"/>
            </w:tcBorders>
            <w:shd w:val="clear" w:color="auto" w:fill="DBE5F1" w:themeFill="accent1" w:themeFillTint="33"/>
          </w:tcPr>
          <w:p w14:paraId="22CAC9A4" w14:textId="77777777" w:rsidR="00E74ED5" w:rsidRPr="00636ACF" w:rsidRDefault="00E74ED5" w:rsidP="00E74ED5">
            <w:pPr>
              <w:shd w:val="clear" w:color="auto" w:fill="DBE5F1" w:themeFill="accent1" w:themeFillTint="33"/>
              <w:contextualSpacing/>
              <w:rPr>
                <w:rFonts w:ascii="Calibri" w:hAnsi="Calibri" w:cs="Calibri"/>
                <w:b/>
                <w:noProof/>
                <w:sz w:val="18"/>
                <w:szCs w:val="18"/>
              </w:rPr>
            </w:pPr>
            <w:r w:rsidRPr="00A53E81">
              <w:rPr>
                <w:rFonts w:ascii="Calibri" w:hAnsi="Calibri" w:cs="Calibri"/>
                <w:i/>
                <w:noProof/>
                <w:sz w:val="18"/>
                <w:szCs w:val="18"/>
              </w:rPr>
              <w:t>Does not articulate</w:t>
            </w:r>
            <w:r w:rsidRPr="00226D18">
              <w:rPr>
                <w:rFonts w:ascii="Calibri" w:hAnsi="Calibri" w:cs="Calibri"/>
                <w:noProof/>
                <w:sz w:val="18"/>
                <w:szCs w:val="18"/>
              </w:rPr>
              <w:t xml:space="preserve"> the </w:t>
            </w:r>
            <w:r w:rsidRPr="00636ACF">
              <w:rPr>
                <w:rFonts w:ascii="Calibri" w:hAnsi="Calibri" w:cs="Calibri"/>
                <w:b/>
                <w:noProof/>
                <w:sz w:val="18"/>
                <w:szCs w:val="18"/>
              </w:rPr>
              <w:t xml:space="preserve">learning target </w:t>
            </w:r>
          </w:p>
          <w:p w14:paraId="03C84CD3" w14:textId="77777777" w:rsidR="00E74ED5" w:rsidRPr="00226D18" w:rsidRDefault="00E74ED5" w:rsidP="00E74ED5">
            <w:pPr>
              <w:shd w:val="clear" w:color="auto" w:fill="DBE5F1" w:themeFill="accent1" w:themeFillTint="33"/>
              <w:contextualSpacing/>
              <w:rPr>
                <w:rFonts w:ascii="Calibri" w:hAnsi="Calibri" w:cs="Calibri"/>
                <w:noProof/>
                <w:sz w:val="18"/>
                <w:szCs w:val="18"/>
              </w:rPr>
            </w:pPr>
          </w:p>
          <w:p w14:paraId="01721AD0" w14:textId="662D0BA9" w:rsidR="00E74ED5" w:rsidRPr="00226D18" w:rsidRDefault="009D46E5" w:rsidP="00E74ED5">
            <w:pPr>
              <w:shd w:val="clear" w:color="auto" w:fill="DBE5F1" w:themeFill="accent1" w:themeFillTint="33"/>
              <w:contextualSpacing/>
              <w:rPr>
                <w:rFonts w:ascii="Calibri" w:hAnsi="Calibri" w:cs="Calibri"/>
                <w:noProof/>
                <w:sz w:val="18"/>
                <w:szCs w:val="18"/>
              </w:rPr>
            </w:pPr>
            <w:r>
              <w:rPr>
                <w:rFonts w:ascii="Calibri" w:hAnsi="Calibri" w:cs="Calibri"/>
                <w:noProof/>
                <w:sz w:val="18"/>
                <w:szCs w:val="18"/>
              </w:rPr>
              <w:t>OR</w:t>
            </w:r>
          </w:p>
          <w:p w14:paraId="5878CC79" w14:textId="34333C54" w:rsidR="00E74ED5" w:rsidRPr="00226D18" w:rsidRDefault="00E74ED5" w:rsidP="009D46E5">
            <w:pPr>
              <w:shd w:val="clear" w:color="auto" w:fill="DBE5F1" w:themeFill="accent1" w:themeFillTint="33"/>
              <w:contextualSpacing/>
              <w:rPr>
                <w:rFonts w:ascii="Calibri" w:hAnsi="Calibri" w:cs="Calibri"/>
                <w:noProof/>
                <w:sz w:val="18"/>
                <w:szCs w:val="18"/>
              </w:rPr>
            </w:pPr>
            <w:r w:rsidRPr="00A53E81">
              <w:rPr>
                <w:rFonts w:ascii="Calibri" w:hAnsi="Calibri" w:cs="Calibri"/>
                <w:i/>
                <w:noProof/>
                <w:sz w:val="18"/>
                <w:szCs w:val="18"/>
              </w:rPr>
              <w:t>Does not articulate</w:t>
            </w:r>
            <w:r w:rsidRPr="00226D18">
              <w:rPr>
                <w:rFonts w:ascii="Calibri" w:hAnsi="Calibri" w:cs="Calibri"/>
                <w:noProof/>
                <w:sz w:val="18"/>
                <w:szCs w:val="18"/>
              </w:rPr>
              <w:t xml:space="preserve"> </w:t>
            </w:r>
            <w:r w:rsidRPr="00636ACF">
              <w:rPr>
                <w:rFonts w:ascii="Calibri" w:hAnsi="Calibri" w:cs="Calibri"/>
                <w:b/>
                <w:noProof/>
                <w:sz w:val="18"/>
                <w:szCs w:val="18"/>
              </w:rPr>
              <w:t>directions</w:t>
            </w:r>
            <w:r w:rsidRPr="00226D18">
              <w:rPr>
                <w:rFonts w:ascii="Calibri" w:hAnsi="Calibri" w:cs="Calibri"/>
                <w:noProof/>
                <w:sz w:val="18"/>
                <w:szCs w:val="18"/>
              </w:rPr>
              <w:t>/</w:t>
            </w:r>
            <w:r w:rsidR="00226D18" w:rsidRPr="00226D18">
              <w:rPr>
                <w:rFonts w:ascii="Calibri" w:hAnsi="Calibri" w:cs="Calibri"/>
                <w:noProof/>
                <w:sz w:val="18"/>
                <w:szCs w:val="18"/>
              </w:rPr>
              <w:t xml:space="preserve"> </w:t>
            </w:r>
            <w:r w:rsidRPr="00226D18">
              <w:rPr>
                <w:rFonts w:ascii="Calibri" w:hAnsi="Calibri" w:cs="Calibri"/>
                <w:noProof/>
                <w:sz w:val="18"/>
                <w:szCs w:val="18"/>
              </w:rPr>
              <w:t>explanations</w:t>
            </w:r>
          </w:p>
        </w:tc>
      </w:tr>
      <w:tr w:rsidR="000B63D7" w:rsidRPr="000B63D7" w14:paraId="0834093A" w14:textId="0F23C2D4" w:rsidTr="00CB514F">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1AEC95" w14:textId="1C82C92C" w:rsidR="000B63D7" w:rsidRPr="00E74ED5" w:rsidRDefault="000B63D7" w:rsidP="000B63D7">
            <w:pPr>
              <w:shd w:val="clear" w:color="auto" w:fill="DBE5F1" w:themeFill="accent1" w:themeFillTint="33"/>
              <w:contextualSpacing/>
              <w:rPr>
                <w:rFonts w:ascii="Calibri" w:eastAsia="Arial Unicode MS" w:hAnsi="Calibri"/>
                <w:sz w:val="18"/>
                <w:szCs w:val="18"/>
                <w:u w:color="000000"/>
              </w:rPr>
            </w:pPr>
            <w:r w:rsidRPr="00D7231F">
              <w:rPr>
                <w:rFonts w:ascii="Calibri" w:eastAsia="Arial Unicode MS" w:hAnsi="Calibri"/>
                <w:b/>
                <w:sz w:val="18"/>
                <w:szCs w:val="18"/>
                <w:u w:color="000000"/>
              </w:rPr>
              <w:t xml:space="preserve">F. </w:t>
            </w:r>
            <w:hyperlink w:anchor="CriticalThinking" w:history="1">
              <w:r w:rsidRPr="00EB3C51">
                <w:rPr>
                  <w:rStyle w:val="Hyperlink"/>
                  <w:rFonts w:ascii="Calibri" w:eastAsia="Arial Unicode MS" w:hAnsi="Calibri"/>
                  <w:b/>
                  <w:sz w:val="18"/>
                  <w:szCs w:val="18"/>
                  <w:u w:color="000000"/>
                </w:rPr>
                <w:t>Critical Thinking</w:t>
              </w:r>
            </w:hyperlink>
            <w:r w:rsidRPr="00D7231F">
              <w:rPr>
                <w:rFonts w:ascii="Calibri" w:eastAsia="Arial Unicode MS" w:hAnsi="Calibri"/>
                <w:b/>
                <w:sz w:val="18"/>
                <w:szCs w:val="18"/>
                <w:u w:color="000000"/>
              </w:rPr>
              <w:t xml:space="preserve"> </w:t>
            </w:r>
          </w:p>
        </w:tc>
        <w:tc>
          <w:tcPr>
            <w:tcW w:w="14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ABFAB5" w14:textId="0C7F3F0C" w:rsidR="00CD6088" w:rsidRDefault="00CD6088" w:rsidP="00CD6088">
            <w:pPr>
              <w:autoSpaceDE w:val="0"/>
              <w:autoSpaceDN w:val="0"/>
              <w:adjustRightInd w:val="0"/>
              <w:rPr>
                <w:rFonts w:asciiTheme="majorHAnsi" w:hAnsiTheme="majorHAnsi" w:cs="ArialNarrow"/>
                <w:sz w:val="18"/>
                <w:szCs w:val="18"/>
              </w:rPr>
            </w:pPr>
            <w:r w:rsidRPr="000B63D7">
              <w:rPr>
                <w:rFonts w:asciiTheme="majorHAnsi" w:hAnsiTheme="majorHAnsi" w:cs="ArialNarrow"/>
                <w:i/>
                <w:sz w:val="18"/>
                <w:szCs w:val="18"/>
              </w:rPr>
              <w:t>Engages learners</w:t>
            </w:r>
            <w:r w:rsidRPr="000B63D7">
              <w:rPr>
                <w:rFonts w:asciiTheme="majorHAnsi" w:hAnsiTheme="majorHAnsi" w:cs="ArialNarrow"/>
                <w:sz w:val="18"/>
                <w:szCs w:val="18"/>
              </w:rPr>
              <w:t xml:space="preserve"> in </w:t>
            </w:r>
            <w:r w:rsidRPr="000B63D7">
              <w:rPr>
                <w:rFonts w:asciiTheme="majorHAnsi" w:hAnsiTheme="majorHAnsi" w:cs="ArialNarrow"/>
                <w:b/>
                <w:sz w:val="18"/>
                <w:szCs w:val="18"/>
              </w:rPr>
              <w:t>critical thinking</w:t>
            </w:r>
            <w:r>
              <w:rPr>
                <w:rFonts w:asciiTheme="majorHAnsi" w:hAnsiTheme="majorHAnsi" w:cs="ArialNarrow"/>
                <w:b/>
                <w:sz w:val="18"/>
                <w:szCs w:val="18"/>
              </w:rPr>
              <w:t xml:space="preserve"> </w:t>
            </w:r>
            <w:r w:rsidRPr="000B63D7">
              <w:rPr>
                <w:rFonts w:asciiTheme="majorHAnsi" w:hAnsiTheme="majorHAnsi" w:cs="ArialNarrow"/>
                <w:i/>
                <w:sz w:val="18"/>
                <w:szCs w:val="18"/>
              </w:rPr>
              <w:t>in local and/or global contexts</w:t>
            </w:r>
            <w:r w:rsidRPr="000B63D7">
              <w:rPr>
                <w:rFonts w:asciiTheme="majorHAnsi" w:hAnsiTheme="majorHAnsi" w:cs="ArialNarrow"/>
                <w:sz w:val="18"/>
                <w:szCs w:val="18"/>
              </w:rPr>
              <w:t xml:space="preserve"> </w:t>
            </w:r>
            <w:r>
              <w:rPr>
                <w:rFonts w:asciiTheme="majorHAnsi" w:hAnsiTheme="majorHAnsi" w:cs="ArialNarrow"/>
                <w:sz w:val="18"/>
                <w:szCs w:val="18"/>
              </w:rPr>
              <w:t xml:space="preserve">that </w:t>
            </w:r>
          </w:p>
          <w:p w14:paraId="0FAC40FE" w14:textId="2782275F" w:rsidR="00CD6088" w:rsidRDefault="00CD6088"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1.</w:t>
            </w:r>
            <w:hyperlink w:anchor="Fosters" w:history="1">
              <w:r w:rsidRPr="000F6203">
                <w:rPr>
                  <w:rStyle w:val="Hyperlink"/>
                  <w:rFonts w:asciiTheme="majorHAnsi" w:hAnsiTheme="majorHAnsi" w:cs="ArialNarrow"/>
                  <w:sz w:val="18"/>
                  <w:szCs w:val="18"/>
                </w:rPr>
                <w:t xml:space="preserve"> Fosters</w:t>
              </w:r>
            </w:hyperlink>
            <w:r>
              <w:rPr>
                <w:rFonts w:asciiTheme="majorHAnsi" w:hAnsiTheme="majorHAnsi" w:cs="ArialNarrow"/>
                <w:sz w:val="18"/>
                <w:szCs w:val="18"/>
              </w:rPr>
              <w:t xml:space="preserve"> </w:t>
            </w:r>
            <w:hyperlink w:anchor="ProblemSolving" w:history="1">
              <w:r w:rsidRPr="00EA2B80">
                <w:rPr>
                  <w:rStyle w:val="Hyperlink"/>
                  <w:rFonts w:asciiTheme="majorHAnsi" w:hAnsiTheme="majorHAnsi" w:cs="ArialNarrow"/>
                  <w:sz w:val="18"/>
                  <w:szCs w:val="18"/>
                </w:rPr>
                <w:t>problem solving</w:t>
              </w:r>
            </w:hyperlink>
          </w:p>
          <w:p w14:paraId="5E46071F" w14:textId="77777777" w:rsidR="00CD6088" w:rsidRPr="00CD6088" w:rsidRDefault="00CD6088"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2. Encourages conceptual connections</w:t>
            </w:r>
          </w:p>
          <w:p w14:paraId="29F2DCC8" w14:textId="45457A21" w:rsidR="000B63D7" w:rsidRPr="00CD6088" w:rsidRDefault="00CD6088" w:rsidP="00CD6088">
            <w:pPr>
              <w:autoSpaceDE w:val="0"/>
              <w:autoSpaceDN w:val="0"/>
              <w:adjustRightInd w:val="0"/>
              <w:rPr>
                <w:rFonts w:asciiTheme="majorHAnsi" w:hAnsiTheme="majorHAnsi" w:cs="ArialNarrow"/>
                <w:i/>
                <w:sz w:val="18"/>
                <w:szCs w:val="18"/>
              </w:rPr>
            </w:pPr>
            <w:r w:rsidRPr="00CD6088">
              <w:rPr>
                <w:rFonts w:asciiTheme="majorHAnsi" w:hAnsiTheme="majorHAnsi" w:cs="ArialNarrow"/>
                <w:i/>
                <w:sz w:val="18"/>
                <w:szCs w:val="18"/>
              </w:rPr>
              <w:t>3. Challenges assumptions</w:t>
            </w:r>
          </w:p>
        </w:tc>
        <w:tc>
          <w:tcPr>
            <w:tcW w:w="11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6061F5" w14:textId="67E8E7EE" w:rsidR="000B63D7" w:rsidRDefault="000B63D7" w:rsidP="000B63D7">
            <w:pPr>
              <w:autoSpaceDE w:val="0"/>
              <w:autoSpaceDN w:val="0"/>
              <w:adjustRightInd w:val="0"/>
              <w:rPr>
                <w:rFonts w:asciiTheme="majorHAnsi" w:hAnsiTheme="majorHAnsi" w:cs="ArialNarrow"/>
                <w:sz w:val="18"/>
                <w:szCs w:val="18"/>
              </w:rPr>
            </w:pPr>
            <w:r w:rsidRPr="000B63D7">
              <w:rPr>
                <w:rFonts w:asciiTheme="majorHAnsi" w:hAnsiTheme="majorHAnsi" w:cs="ArialNarrow"/>
                <w:i/>
                <w:sz w:val="18"/>
                <w:szCs w:val="18"/>
              </w:rPr>
              <w:t>Engages learners</w:t>
            </w:r>
            <w:r w:rsidRPr="000B63D7">
              <w:rPr>
                <w:rFonts w:asciiTheme="majorHAnsi" w:hAnsiTheme="majorHAnsi" w:cs="ArialNarrow"/>
                <w:sz w:val="18"/>
                <w:szCs w:val="18"/>
              </w:rPr>
              <w:t xml:space="preserve"> in </w:t>
            </w:r>
            <w:r w:rsidRPr="000B63D7">
              <w:rPr>
                <w:rFonts w:asciiTheme="majorHAnsi" w:hAnsiTheme="majorHAnsi" w:cs="ArialNarrow"/>
                <w:b/>
                <w:sz w:val="18"/>
                <w:szCs w:val="18"/>
              </w:rPr>
              <w:t>critical thinking</w:t>
            </w:r>
            <w:r w:rsidRPr="000B63D7">
              <w:rPr>
                <w:rFonts w:asciiTheme="majorHAnsi" w:hAnsiTheme="majorHAnsi" w:cs="ArialNarrow"/>
                <w:sz w:val="18"/>
                <w:szCs w:val="18"/>
              </w:rPr>
              <w:t xml:space="preserve"> </w:t>
            </w:r>
            <w:r>
              <w:rPr>
                <w:rFonts w:asciiTheme="majorHAnsi" w:hAnsiTheme="majorHAnsi" w:cs="ArialNarrow"/>
                <w:sz w:val="18"/>
                <w:szCs w:val="18"/>
              </w:rPr>
              <w:t xml:space="preserve">that </w:t>
            </w:r>
          </w:p>
          <w:p w14:paraId="0137D66B" w14:textId="77777777" w:rsidR="00CD6088" w:rsidRDefault="00CD6088"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1. Fosters p</w:t>
            </w:r>
            <w:r w:rsidRPr="000B63D7">
              <w:rPr>
                <w:rFonts w:asciiTheme="majorHAnsi" w:hAnsiTheme="majorHAnsi" w:cs="ArialNarrow"/>
                <w:sz w:val="18"/>
                <w:szCs w:val="18"/>
              </w:rPr>
              <w:t>roblem solving</w:t>
            </w:r>
          </w:p>
          <w:p w14:paraId="5629764D" w14:textId="77777777" w:rsidR="00CD6088" w:rsidRPr="00CD6088" w:rsidRDefault="00CD6088"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2. Encourages conceptual connections</w:t>
            </w:r>
          </w:p>
          <w:p w14:paraId="650CB786" w14:textId="175D8D1B" w:rsidR="000B63D7" w:rsidRPr="000B63D7" w:rsidRDefault="000B63D7" w:rsidP="00CD6088">
            <w:pPr>
              <w:autoSpaceDE w:val="0"/>
              <w:autoSpaceDN w:val="0"/>
              <w:adjustRightInd w:val="0"/>
              <w:rPr>
                <w:rFonts w:asciiTheme="majorHAnsi" w:hAnsiTheme="majorHAnsi" w:cs="Calibri"/>
                <w:noProof/>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AAE987" w14:textId="1D2BCD6A" w:rsidR="000B63D7" w:rsidRDefault="000B63D7" w:rsidP="000B63D7">
            <w:pPr>
              <w:autoSpaceDE w:val="0"/>
              <w:autoSpaceDN w:val="0"/>
              <w:adjustRightInd w:val="0"/>
              <w:rPr>
                <w:rFonts w:asciiTheme="majorHAnsi" w:hAnsiTheme="majorHAnsi" w:cs="ArialNarrow"/>
                <w:sz w:val="18"/>
                <w:szCs w:val="18"/>
              </w:rPr>
            </w:pPr>
            <w:r w:rsidRPr="000B63D7">
              <w:rPr>
                <w:rFonts w:asciiTheme="majorHAnsi" w:hAnsiTheme="majorHAnsi" w:cs="ArialNarrow"/>
                <w:i/>
                <w:sz w:val="18"/>
                <w:szCs w:val="18"/>
              </w:rPr>
              <w:t>Introduces AND/OR models</w:t>
            </w:r>
            <w:r>
              <w:rPr>
                <w:rFonts w:asciiTheme="majorHAnsi" w:hAnsiTheme="majorHAnsi" w:cs="ArialNarrow"/>
                <w:i/>
                <w:sz w:val="18"/>
                <w:szCs w:val="18"/>
              </w:rPr>
              <w:t xml:space="preserve"> </w:t>
            </w:r>
            <w:r w:rsidRPr="000B63D7">
              <w:rPr>
                <w:rFonts w:asciiTheme="majorHAnsi" w:hAnsiTheme="majorHAnsi" w:cs="ArialNarrow"/>
                <w:b/>
                <w:sz w:val="18"/>
                <w:szCs w:val="18"/>
              </w:rPr>
              <w:t>critical thinking</w:t>
            </w:r>
            <w:r w:rsidRPr="000B63D7">
              <w:rPr>
                <w:rFonts w:asciiTheme="majorHAnsi" w:hAnsiTheme="majorHAnsi" w:cs="ArialNarrow"/>
                <w:sz w:val="18"/>
                <w:szCs w:val="18"/>
              </w:rPr>
              <w:t xml:space="preserve"> that </w:t>
            </w:r>
          </w:p>
          <w:p w14:paraId="6703C9DF" w14:textId="77777777" w:rsidR="00CD6088" w:rsidRDefault="00CD6088"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1. Fosters p</w:t>
            </w:r>
            <w:r w:rsidRPr="000B63D7">
              <w:rPr>
                <w:rFonts w:asciiTheme="majorHAnsi" w:hAnsiTheme="majorHAnsi" w:cs="ArialNarrow"/>
                <w:sz w:val="18"/>
                <w:szCs w:val="18"/>
              </w:rPr>
              <w:t>roblem solving</w:t>
            </w:r>
          </w:p>
          <w:p w14:paraId="33E98BD6" w14:textId="0BF82291" w:rsidR="000B63D7" w:rsidRPr="00CD6088" w:rsidRDefault="00CD6088"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2. Encourages conceptual connections</w:t>
            </w:r>
          </w:p>
        </w:tc>
        <w:tc>
          <w:tcPr>
            <w:tcW w:w="99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238D45" w14:textId="212890FC" w:rsidR="000B63D7" w:rsidRDefault="000B63D7" w:rsidP="000B63D7">
            <w:pPr>
              <w:autoSpaceDE w:val="0"/>
              <w:autoSpaceDN w:val="0"/>
              <w:adjustRightInd w:val="0"/>
              <w:rPr>
                <w:rFonts w:asciiTheme="majorHAnsi" w:hAnsiTheme="majorHAnsi" w:cs="ArialNarrow"/>
                <w:sz w:val="18"/>
                <w:szCs w:val="18"/>
              </w:rPr>
            </w:pPr>
            <w:r w:rsidRPr="000B63D7">
              <w:rPr>
                <w:rFonts w:asciiTheme="majorHAnsi" w:hAnsiTheme="majorHAnsi" w:cs="ArialNarrow"/>
                <w:i/>
                <w:sz w:val="18"/>
                <w:szCs w:val="18"/>
              </w:rPr>
              <w:t>Does not i</w:t>
            </w:r>
            <w:r>
              <w:rPr>
                <w:rFonts w:asciiTheme="majorHAnsi" w:hAnsiTheme="majorHAnsi" w:cs="ArialNarrow"/>
                <w:i/>
                <w:sz w:val="18"/>
                <w:szCs w:val="18"/>
              </w:rPr>
              <w:t>ntroduce</w:t>
            </w:r>
            <w:r w:rsidRPr="000B63D7">
              <w:rPr>
                <w:rFonts w:asciiTheme="majorHAnsi" w:hAnsiTheme="majorHAnsi" w:cs="ArialNarrow"/>
                <w:i/>
                <w:sz w:val="18"/>
                <w:szCs w:val="18"/>
              </w:rPr>
              <w:t xml:space="preserve"> AND/OR </w:t>
            </w:r>
            <w:r>
              <w:rPr>
                <w:rFonts w:asciiTheme="majorHAnsi" w:hAnsiTheme="majorHAnsi" w:cs="ArialNarrow"/>
                <w:i/>
                <w:sz w:val="18"/>
                <w:szCs w:val="18"/>
              </w:rPr>
              <w:t xml:space="preserve">model </w:t>
            </w:r>
            <w:r w:rsidRPr="000B63D7">
              <w:rPr>
                <w:rFonts w:asciiTheme="majorHAnsi" w:hAnsiTheme="majorHAnsi" w:cs="ArialNarrow"/>
                <w:b/>
                <w:sz w:val="18"/>
                <w:szCs w:val="18"/>
              </w:rPr>
              <w:t>critical thinking</w:t>
            </w:r>
            <w:r w:rsidR="00CD6088">
              <w:rPr>
                <w:rFonts w:asciiTheme="majorHAnsi" w:hAnsiTheme="majorHAnsi" w:cs="ArialNarrow"/>
                <w:sz w:val="18"/>
                <w:szCs w:val="18"/>
              </w:rPr>
              <w:t xml:space="preserve"> that</w:t>
            </w:r>
          </w:p>
          <w:p w14:paraId="6C745555" w14:textId="0E361EEE" w:rsidR="000B63D7" w:rsidRDefault="000B63D7" w:rsidP="000B63D7">
            <w:pPr>
              <w:autoSpaceDE w:val="0"/>
              <w:autoSpaceDN w:val="0"/>
              <w:adjustRightInd w:val="0"/>
              <w:rPr>
                <w:rFonts w:asciiTheme="majorHAnsi" w:hAnsiTheme="majorHAnsi" w:cs="ArialNarrow"/>
                <w:sz w:val="18"/>
                <w:szCs w:val="18"/>
              </w:rPr>
            </w:pPr>
            <w:r>
              <w:rPr>
                <w:rFonts w:asciiTheme="majorHAnsi" w:hAnsiTheme="majorHAnsi" w:cs="ArialNarrow"/>
                <w:sz w:val="18"/>
                <w:szCs w:val="18"/>
              </w:rPr>
              <w:t xml:space="preserve">1. </w:t>
            </w:r>
            <w:r w:rsidR="00CD6088">
              <w:rPr>
                <w:rFonts w:asciiTheme="majorHAnsi" w:hAnsiTheme="majorHAnsi" w:cs="ArialNarrow"/>
                <w:sz w:val="18"/>
                <w:szCs w:val="18"/>
              </w:rPr>
              <w:t>Fosters p</w:t>
            </w:r>
            <w:r w:rsidRPr="000B63D7">
              <w:rPr>
                <w:rFonts w:asciiTheme="majorHAnsi" w:hAnsiTheme="majorHAnsi" w:cs="ArialNarrow"/>
                <w:sz w:val="18"/>
                <w:szCs w:val="18"/>
              </w:rPr>
              <w:t>roblem solving</w:t>
            </w:r>
          </w:p>
          <w:p w14:paraId="21A669C2" w14:textId="36908237" w:rsidR="000B63D7" w:rsidRPr="00CD6088" w:rsidRDefault="00CD6088"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2. Encourages conceptual connections</w:t>
            </w:r>
          </w:p>
        </w:tc>
      </w:tr>
      <w:tr w:rsidR="00E74ED5" w:rsidRPr="00212FD6" w14:paraId="71749E17" w14:textId="1BD64C86" w:rsidTr="00D003F8">
        <w:tc>
          <w:tcPr>
            <w:tcW w:w="499" w:type="pct"/>
            <w:tcBorders>
              <w:top w:val="single" w:sz="4" w:space="0" w:color="auto"/>
              <w:bottom w:val="single" w:sz="4" w:space="0" w:color="auto"/>
            </w:tcBorders>
            <w:shd w:val="clear" w:color="auto" w:fill="DBE5F1" w:themeFill="accent1" w:themeFillTint="33"/>
          </w:tcPr>
          <w:p w14:paraId="0E70A46F" w14:textId="45F057D4" w:rsidR="00E74ED5" w:rsidRPr="00636ACF" w:rsidRDefault="00226D18" w:rsidP="00E74ED5">
            <w:pPr>
              <w:shd w:val="clear" w:color="auto" w:fill="DBE5F1" w:themeFill="accent1" w:themeFillTint="33"/>
              <w:contextualSpacing/>
              <w:rPr>
                <w:rFonts w:ascii="Calibri" w:eastAsia="Arial Unicode MS" w:hAnsi="Calibri"/>
                <w:b/>
                <w:sz w:val="18"/>
                <w:szCs w:val="18"/>
                <w:u w:color="000000"/>
              </w:rPr>
            </w:pPr>
            <w:r w:rsidRPr="00636ACF">
              <w:rPr>
                <w:rFonts w:ascii="Calibri" w:eastAsia="Arial Unicode MS" w:hAnsi="Calibri"/>
                <w:b/>
                <w:sz w:val="18"/>
                <w:szCs w:val="18"/>
                <w:u w:color="000000"/>
              </w:rPr>
              <w:t>G</w:t>
            </w:r>
            <w:r w:rsidR="00E74ED5" w:rsidRPr="00636ACF">
              <w:rPr>
                <w:rFonts w:ascii="Calibri" w:eastAsia="Arial Unicode MS" w:hAnsi="Calibri"/>
                <w:b/>
                <w:sz w:val="18"/>
                <w:szCs w:val="18"/>
                <w:u w:color="000000"/>
              </w:rPr>
              <w:t xml:space="preserve">. Checking for Understanding and Adjusting Instruction through </w:t>
            </w:r>
            <w:hyperlink w:anchor="FormativeAsst" w:history="1">
              <w:r w:rsidR="00E74ED5" w:rsidRPr="008E722E">
                <w:rPr>
                  <w:rStyle w:val="Hyperlink"/>
                  <w:rFonts w:ascii="Calibri" w:eastAsia="Arial Unicode MS" w:hAnsi="Calibri"/>
                  <w:b/>
                  <w:sz w:val="18"/>
                  <w:szCs w:val="18"/>
                  <w:u w:color="000000"/>
                </w:rPr>
                <w:t>Formative Assessment</w:t>
              </w:r>
            </w:hyperlink>
          </w:p>
        </w:tc>
        <w:tc>
          <w:tcPr>
            <w:tcW w:w="1407" w:type="pct"/>
            <w:tcBorders>
              <w:top w:val="single" w:sz="4" w:space="0" w:color="auto"/>
              <w:bottom w:val="single" w:sz="4" w:space="0" w:color="auto"/>
            </w:tcBorders>
            <w:shd w:val="clear" w:color="auto" w:fill="DBE5F1" w:themeFill="accent1" w:themeFillTint="33"/>
          </w:tcPr>
          <w:p w14:paraId="2104150E" w14:textId="2C9E4127" w:rsidR="00E74ED5" w:rsidRPr="00636ACF" w:rsidRDefault="00E74ED5" w:rsidP="00E74ED5">
            <w:pPr>
              <w:shd w:val="clear" w:color="auto" w:fill="DBE5F1" w:themeFill="accent1" w:themeFillTint="33"/>
              <w:contextualSpacing/>
              <w:rPr>
                <w:rFonts w:ascii="Calibri" w:hAnsi="Calibri" w:cs="Calibri"/>
                <w:sz w:val="18"/>
                <w:szCs w:val="18"/>
              </w:rPr>
            </w:pPr>
            <w:r w:rsidRPr="00636ACF">
              <w:rPr>
                <w:rFonts w:ascii="Calibri" w:hAnsi="Calibri" w:cs="Calibri"/>
                <w:b/>
                <w:sz w:val="18"/>
                <w:szCs w:val="18"/>
              </w:rPr>
              <w:t>Checks for understanding</w:t>
            </w:r>
            <w:r w:rsidR="00E06811">
              <w:rPr>
                <w:rFonts w:ascii="Calibri" w:hAnsi="Calibri" w:cs="Calibri"/>
                <w:sz w:val="18"/>
                <w:szCs w:val="18"/>
              </w:rPr>
              <w:t xml:space="preserve"> (whole class/</w:t>
            </w:r>
            <w:r w:rsidRPr="00636ACF">
              <w:rPr>
                <w:rFonts w:ascii="Calibri" w:hAnsi="Calibri" w:cs="Calibri"/>
                <w:sz w:val="18"/>
                <w:szCs w:val="18"/>
              </w:rPr>
              <w:t xml:space="preserve">group </w:t>
            </w:r>
            <w:r w:rsidR="009D46E5" w:rsidRPr="009D46E5">
              <w:rPr>
                <w:rFonts w:ascii="Calibri" w:hAnsi="Calibri" w:cs="Calibri"/>
                <w:i/>
                <w:sz w:val="18"/>
                <w:szCs w:val="18"/>
              </w:rPr>
              <w:t xml:space="preserve">AND </w:t>
            </w:r>
            <w:r w:rsidRPr="00636ACF">
              <w:rPr>
                <w:rFonts w:ascii="Calibri" w:hAnsi="Calibri" w:cs="Calibri"/>
                <w:i/>
                <w:sz w:val="18"/>
                <w:szCs w:val="18"/>
              </w:rPr>
              <w:t xml:space="preserve">individual </w:t>
            </w:r>
            <w:r w:rsidR="008E5714">
              <w:rPr>
                <w:rFonts w:ascii="Calibri" w:hAnsi="Calibri" w:cs="Calibri"/>
                <w:i/>
                <w:sz w:val="18"/>
                <w:szCs w:val="18"/>
              </w:rPr>
              <w:t>learner</w:t>
            </w:r>
            <w:r w:rsidR="008E5714" w:rsidRPr="00636ACF">
              <w:rPr>
                <w:rFonts w:ascii="Calibri" w:hAnsi="Calibri" w:cs="Calibri"/>
                <w:i/>
                <w:sz w:val="18"/>
                <w:szCs w:val="18"/>
              </w:rPr>
              <w:t>s</w:t>
            </w:r>
            <w:r w:rsidRPr="00636ACF">
              <w:rPr>
                <w:rFonts w:ascii="Calibri" w:hAnsi="Calibri" w:cs="Calibri"/>
                <w:sz w:val="18"/>
                <w:szCs w:val="18"/>
              </w:rPr>
              <w:t xml:space="preserve">) </w:t>
            </w:r>
            <w:r w:rsidR="00E06811">
              <w:rPr>
                <w:rFonts w:ascii="Calibri" w:hAnsi="Calibri" w:cs="Calibri"/>
                <w:sz w:val="18"/>
                <w:szCs w:val="18"/>
              </w:rPr>
              <w:t xml:space="preserve">during lessons </w:t>
            </w:r>
            <w:r w:rsidRPr="00636ACF">
              <w:rPr>
                <w:rFonts w:ascii="Calibri" w:hAnsi="Calibri" w:cs="Calibri"/>
                <w:sz w:val="18"/>
                <w:szCs w:val="18"/>
              </w:rPr>
              <w:t xml:space="preserve">using </w:t>
            </w:r>
            <w:r w:rsidRPr="00400002">
              <w:rPr>
                <w:rFonts w:ascii="Calibri" w:hAnsi="Calibri" w:cs="Calibri"/>
                <w:b/>
                <w:sz w:val="18"/>
                <w:szCs w:val="18"/>
              </w:rPr>
              <w:t>formative assessment</w:t>
            </w:r>
          </w:p>
          <w:p w14:paraId="0E1279A1" w14:textId="77777777" w:rsidR="00E74ED5" w:rsidRPr="00636ACF" w:rsidRDefault="00E74ED5" w:rsidP="00E74ED5">
            <w:pPr>
              <w:shd w:val="clear" w:color="auto" w:fill="DBE5F1" w:themeFill="accent1" w:themeFillTint="33"/>
              <w:contextualSpacing/>
              <w:rPr>
                <w:rFonts w:ascii="Calibri" w:hAnsi="Calibri" w:cs="Calibri"/>
                <w:sz w:val="18"/>
                <w:szCs w:val="18"/>
              </w:rPr>
            </w:pPr>
          </w:p>
          <w:p w14:paraId="75D0C7E9" w14:textId="27D0C063" w:rsidR="00E74ED5" w:rsidRPr="00636ACF" w:rsidRDefault="00E74ED5" w:rsidP="00E74ED5">
            <w:pPr>
              <w:shd w:val="clear" w:color="auto" w:fill="DBE5F1" w:themeFill="accent1" w:themeFillTint="33"/>
              <w:contextualSpacing/>
              <w:rPr>
                <w:rFonts w:ascii="Calibri" w:hAnsi="Calibri" w:cs="Calibri"/>
                <w:sz w:val="18"/>
                <w:szCs w:val="18"/>
              </w:rPr>
            </w:pPr>
            <w:r w:rsidRPr="00636ACF">
              <w:rPr>
                <w:rFonts w:ascii="Calibri" w:hAnsi="Calibri" w:cs="Calibri"/>
                <w:sz w:val="18"/>
                <w:szCs w:val="18"/>
              </w:rPr>
              <w:t xml:space="preserve">AND </w:t>
            </w:r>
          </w:p>
          <w:p w14:paraId="1260EE13" w14:textId="4E363874" w:rsidR="00E74ED5" w:rsidRPr="00636ACF" w:rsidRDefault="00E74ED5" w:rsidP="008E5714">
            <w:pPr>
              <w:shd w:val="clear" w:color="auto" w:fill="DBE5F1" w:themeFill="accent1" w:themeFillTint="33"/>
              <w:contextualSpacing/>
              <w:rPr>
                <w:rFonts w:ascii="Calibri" w:hAnsi="Calibri" w:cs="Calibri"/>
                <w:noProof/>
                <w:sz w:val="18"/>
                <w:szCs w:val="18"/>
              </w:rPr>
            </w:pPr>
            <w:r w:rsidRPr="00636ACF">
              <w:rPr>
                <w:rFonts w:ascii="Calibri" w:hAnsi="Calibri" w:cs="Calibri"/>
                <w:sz w:val="18"/>
                <w:szCs w:val="18"/>
              </w:rPr>
              <w:t xml:space="preserve">Differentiates through </w:t>
            </w:r>
            <w:r w:rsidRPr="00636ACF">
              <w:rPr>
                <w:rFonts w:ascii="Calibri" w:hAnsi="Calibri" w:cs="Calibri"/>
                <w:i/>
                <w:sz w:val="18"/>
                <w:szCs w:val="18"/>
              </w:rPr>
              <w:t xml:space="preserve">planned and responsive </w:t>
            </w:r>
            <w:r w:rsidRPr="00636ACF">
              <w:rPr>
                <w:rFonts w:ascii="Calibri" w:hAnsi="Calibri" w:cs="Calibri"/>
                <w:b/>
                <w:sz w:val="18"/>
                <w:szCs w:val="18"/>
              </w:rPr>
              <w:t>adjustments</w:t>
            </w:r>
            <w:r w:rsidR="00E06811">
              <w:rPr>
                <w:rFonts w:ascii="Calibri" w:hAnsi="Calibri" w:cs="Calibri"/>
                <w:sz w:val="18"/>
                <w:szCs w:val="18"/>
              </w:rPr>
              <w:t xml:space="preserve"> (whole class/</w:t>
            </w:r>
            <w:r w:rsidRPr="00636ACF">
              <w:rPr>
                <w:rFonts w:ascii="Calibri" w:hAnsi="Calibri" w:cs="Calibri"/>
                <w:sz w:val="18"/>
                <w:szCs w:val="18"/>
              </w:rPr>
              <w:t xml:space="preserve">group and </w:t>
            </w:r>
            <w:r w:rsidRPr="00636ACF">
              <w:rPr>
                <w:rFonts w:ascii="Calibri" w:hAnsi="Calibri" w:cs="Calibri"/>
                <w:i/>
                <w:sz w:val="18"/>
                <w:szCs w:val="18"/>
              </w:rPr>
              <w:t xml:space="preserve">individual </w:t>
            </w:r>
            <w:r w:rsidR="008E5714">
              <w:rPr>
                <w:rFonts w:ascii="Calibri" w:hAnsi="Calibri" w:cs="Calibri"/>
                <w:i/>
                <w:sz w:val="18"/>
                <w:szCs w:val="18"/>
              </w:rPr>
              <w:t>learner</w:t>
            </w:r>
            <w:r w:rsidR="008E5714" w:rsidRPr="00636ACF">
              <w:rPr>
                <w:rFonts w:ascii="Calibri" w:hAnsi="Calibri" w:cs="Calibri"/>
                <w:i/>
                <w:sz w:val="18"/>
                <w:szCs w:val="18"/>
              </w:rPr>
              <w:t>s</w:t>
            </w:r>
            <w:r w:rsidRPr="00636ACF">
              <w:rPr>
                <w:rFonts w:ascii="Calibri" w:hAnsi="Calibri" w:cs="Calibri"/>
                <w:sz w:val="18"/>
                <w:szCs w:val="18"/>
              </w:rPr>
              <w:t>)</w:t>
            </w:r>
          </w:p>
        </w:tc>
        <w:tc>
          <w:tcPr>
            <w:tcW w:w="1126" w:type="pct"/>
            <w:tcBorders>
              <w:top w:val="single" w:sz="4" w:space="0" w:color="auto"/>
              <w:bottom w:val="single" w:sz="4" w:space="0" w:color="auto"/>
            </w:tcBorders>
            <w:shd w:val="clear" w:color="auto" w:fill="DBE5F1" w:themeFill="accent1" w:themeFillTint="33"/>
          </w:tcPr>
          <w:p w14:paraId="3F687D7D" w14:textId="6717E76C" w:rsidR="00E74ED5" w:rsidRPr="00636ACF" w:rsidRDefault="00E74ED5" w:rsidP="00E74ED5">
            <w:pPr>
              <w:shd w:val="clear" w:color="auto" w:fill="DBE5F1" w:themeFill="accent1" w:themeFillTint="33"/>
              <w:contextualSpacing/>
              <w:rPr>
                <w:rFonts w:ascii="Calibri" w:hAnsi="Calibri" w:cs="Calibri"/>
                <w:noProof/>
                <w:sz w:val="18"/>
                <w:szCs w:val="18"/>
              </w:rPr>
            </w:pPr>
            <w:r w:rsidRPr="00A53E81">
              <w:rPr>
                <w:rFonts w:ascii="Calibri" w:hAnsi="Calibri" w:cs="Calibri"/>
                <w:b/>
                <w:i/>
                <w:noProof/>
                <w:sz w:val="18"/>
                <w:szCs w:val="18"/>
              </w:rPr>
              <w:t>Checks for understanding</w:t>
            </w:r>
            <w:r w:rsidRPr="00636ACF">
              <w:rPr>
                <w:rFonts w:ascii="Calibri" w:hAnsi="Calibri" w:cs="Calibri"/>
                <w:noProof/>
                <w:sz w:val="18"/>
                <w:szCs w:val="18"/>
              </w:rPr>
              <w:t xml:space="preserve"> (whole class/group)</w:t>
            </w:r>
            <w:r w:rsidRPr="00636ACF">
              <w:rPr>
                <w:rFonts w:ascii="Calibri" w:hAnsi="Calibri" w:cs="Calibri"/>
                <w:sz w:val="18"/>
                <w:szCs w:val="18"/>
              </w:rPr>
              <w:t xml:space="preserve"> </w:t>
            </w:r>
            <w:r w:rsidR="00E06811">
              <w:rPr>
                <w:rFonts w:ascii="Calibri" w:hAnsi="Calibri" w:cs="Calibri"/>
                <w:sz w:val="18"/>
                <w:szCs w:val="18"/>
              </w:rPr>
              <w:t xml:space="preserve">during lessons </w:t>
            </w:r>
            <w:r w:rsidRPr="00636ACF">
              <w:rPr>
                <w:rFonts w:ascii="Calibri" w:hAnsi="Calibri" w:cs="Calibri"/>
                <w:sz w:val="18"/>
                <w:szCs w:val="18"/>
              </w:rPr>
              <w:t xml:space="preserve">using </w:t>
            </w:r>
            <w:r w:rsidRPr="00400002">
              <w:rPr>
                <w:rFonts w:ascii="Calibri" w:hAnsi="Calibri" w:cs="Calibri"/>
                <w:b/>
                <w:sz w:val="18"/>
                <w:szCs w:val="18"/>
              </w:rPr>
              <w:t>formative assessment</w:t>
            </w:r>
          </w:p>
          <w:p w14:paraId="65923F36" w14:textId="77777777" w:rsidR="00E74ED5" w:rsidRPr="00636ACF" w:rsidRDefault="00E74ED5" w:rsidP="00E74ED5">
            <w:pPr>
              <w:shd w:val="clear" w:color="auto" w:fill="DBE5F1" w:themeFill="accent1" w:themeFillTint="33"/>
              <w:contextualSpacing/>
              <w:rPr>
                <w:rFonts w:ascii="Calibri" w:hAnsi="Calibri" w:cs="Calibri"/>
                <w:sz w:val="18"/>
                <w:szCs w:val="18"/>
              </w:rPr>
            </w:pPr>
          </w:p>
          <w:p w14:paraId="368FE757" w14:textId="0E715EBA" w:rsidR="00E74ED5" w:rsidRPr="00636ACF" w:rsidRDefault="00E74ED5" w:rsidP="00E74ED5">
            <w:pPr>
              <w:shd w:val="clear" w:color="auto" w:fill="DBE5F1" w:themeFill="accent1" w:themeFillTint="33"/>
              <w:contextualSpacing/>
              <w:rPr>
                <w:rFonts w:ascii="Calibri" w:hAnsi="Calibri" w:cs="Calibri"/>
                <w:sz w:val="18"/>
                <w:szCs w:val="18"/>
              </w:rPr>
            </w:pPr>
            <w:r w:rsidRPr="00636ACF">
              <w:rPr>
                <w:rFonts w:ascii="Calibri" w:hAnsi="Calibri" w:cs="Calibri"/>
                <w:sz w:val="18"/>
                <w:szCs w:val="18"/>
              </w:rPr>
              <w:t xml:space="preserve">AND </w:t>
            </w:r>
          </w:p>
          <w:p w14:paraId="2B9A07C6" w14:textId="09AC6511" w:rsidR="00E74ED5" w:rsidRPr="00636ACF" w:rsidRDefault="00E74ED5" w:rsidP="00E74ED5">
            <w:pPr>
              <w:shd w:val="clear" w:color="auto" w:fill="DBE5F1" w:themeFill="accent1" w:themeFillTint="33"/>
              <w:contextualSpacing/>
              <w:rPr>
                <w:rFonts w:ascii="Calibri" w:hAnsi="Calibri" w:cs="Calibri"/>
                <w:noProof/>
                <w:sz w:val="18"/>
                <w:szCs w:val="18"/>
              </w:rPr>
            </w:pPr>
            <w:r w:rsidRPr="00636ACF">
              <w:rPr>
                <w:rFonts w:ascii="Calibri" w:hAnsi="Calibri" w:cs="Calibri"/>
                <w:sz w:val="18"/>
                <w:szCs w:val="18"/>
              </w:rPr>
              <w:t xml:space="preserve">Differentiates through </w:t>
            </w:r>
            <w:r w:rsidRPr="00636ACF">
              <w:rPr>
                <w:rFonts w:ascii="Calibri" w:hAnsi="Calibri" w:cs="Calibri"/>
                <w:b/>
                <w:sz w:val="18"/>
                <w:szCs w:val="18"/>
              </w:rPr>
              <w:t>adjustments</w:t>
            </w:r>
            <w:r w:rsidR="00E06811">
              <w:rPr>
                <w:rFonts w:ascii="Calibri" w:hAnsi="Calibri" w:cs="Calibri"/>
                <w:sz w:val="18"/>
                <w:szCs w:val="18"/>
              </w:rPr>
              <w:t xml:space="preserve"> to instruction (w</w:t>
            </w:r>
            <w:r w:rsidRPr="00636ACF">
              <w:rPr>
                <w:rFonts w:ascii="Calibri" w:hAnsi="Calibri" w:cs="Calibri"/>
                <w:sz w:val="18"/>
                <w:szCs w:val="18"/>
              </w:rPr>
              <w:t>ho</w:t>
            </w:r>
            <w:r w:rsidR="00E06811">
              <w:rPr>
                <w:rFonts w:ascii="Calibri" w:hAnsi="Calibri" w:cs="Calibri"/>
                <w:sz w:val="18"/>
                <w:szCs w:val="18"/>
              </w:rPr>
              <w:t>le class/</w:t>
            </w:r>
            <w:r w:rsidRPr="00636ACF">
              <w:rPr>
                <w:rFonts w:ascii="Calibri" w:hAnsi="Calibri" w:cs="Calibri"/>
                <w:sz w:val="18"/>
                <w:szCs w:val="18"/>
              </w:rPr>
              <w:t>group)</w:t>
            </w:r>
          </w:p>
        </w:tc>
        <w:tc>
          <w:tcPr>
            <w:tcW w:w="969" w:type="pct"/>
            <w:tcBorders>
              <w:top w:val="single" w:sz="4" w:space="0" w:color="auto"/>
              <w:bottom w:val="single" w:sz="4" w:space="0" w:color="auto"/>
            </w:tcBorders>
            <w:shd w:val="clear" w:color="auto" w:fill="DBE5F1" w:themeFill="accent1" w:themeFillTint="33"/>
          </w:tcPr>
          <w:p w14:paraId="49AABD96" w14:textId="0E72D9BD" w:rsidR="00E74ED5" w:rsidRPr="00400002" w:rsidRDefault="00E74ED5" w:rsidP="00E74ED5">
            <w:pPr>
              <w:shd w:val="clear" w:color="auto" w:fill="DBE5F1" w:themeFill="accent1" w:themeFillTint="33"/>
              <w:contextualSpacing/>
              <w:rPr>
                <w:rFonts w:ascii="Calibri" w:hAnsi="Calibri"/>
                <w:b/>
                <w:sz w:val="18"/>
                <w:szCs w:val="18"/>
              </w:rPr>
            </w:pPr>
            <w:r w:rsidRPr="00636ACF">
              <w:rPr>
                <w:rFonts w:ascii="Calibri" w:hAnsi="Calibri"/>
                <w:i/>
                <w:sz w:val="18"/>
                <w:szCs w:val="18"/>
              </w:rPr>
              <w:t>Inconsistently</w:t>
            </w:r>
            <w:r w:rsidRPr="00636ACF">
              <w:rPr>
                <w:rFonts w:ascii="Calibri" w:hAnsi="Calibri"/>
                <w:sz w:val="18"/>
                <w:szCs w:val="18"/>
              </w:rPr>
              <w:t xml:space="preserve"> </w:t>
            </w:r>
            <w:r w:rsidRPr="00A53E81">
              <w:rPr>
                <w:rFonts w:ascii="Calibri" w:hAnsi="Calibri"/>
                <w:b/>
                <w:i/>
                <w:sz w:val="18"/>
                <w:szCs w:val="18"/>
              </w:rPr>
              <w:t>checks for understanding</w:t>
            </w:r>
            <w:r w:rsidRPr="00A53E81">
              <w:rPr>
                <w:rFonts w:ascii="Calibri" w:hAnsi="Calibri"/>
                <w:i/>
                <w:sz w:val="18"/>
                <w:szCs w:val="18"/>
              </w:rPr>
              <w:t xml:space="preserve"> </w:t>
            </w:r>
            <w:r w:rsidR="00E06811">
              <w:rPr>
                <w:rFonts w:ascii="Calibri" w:hAnsi="Calibri"/>
                <w:sz w:val="18"/>
                <w:szCs w:val="18"/>
              </w:rPr>
              <w:t xml:space="preserve">during lessons </w:t>
            </w:r>
            <w:r w:rsidRPr="00636ACF">
              <w:rPr>
                <w:rFonts w:ascii="Calibri" w:hAnsi="Calibri" w:cs="Calibri"/>
                <w:sz w:val="18"/>
                <w:szCs w:val="18"/>
              </w:rPr>
              <w:t xml:space="preserve">using </w:t>
            </w:r>
            <w:r w:rsidRPr="00400002">
              <w:rPr>
                <w:rFonts w:ascii="Calibri" w:hAnsi="Calibri" w:cs="Calibri"/>
                <w:b/>
                <w:sz w:val="18"/>
                <w:szCs w:val="18"/>
              </w:rPr>
              <w:t>formative assessment</w:t>
            </w:r>
          </w:p>
          <w:p w14:paraId="1CE14F10" w14:textId="77777777" w:rsidR="00E74ED5" w:rsidRPr="00636ACF" w:rsidRDefault="00E74ED5" w:rsidP="00E74ED5">
            <w:pPr>
              <w:shd w:val="clear" w:color="auto" w:fill="DBE5F1" w:themeFill="accent1" w:themeFillTint="33"/>
              <w:contextualSpacing/>
              <w:rPr>
                <w:rFonts w:ascii="Calibri" w:hAnsi="Calibri"/>
                <w:sz w:val="18"/>
                <w:szCs w:val="18"/>
              </w:rPr>
            </w:pPr>
          </w:p>
          <w:p w14:paraId="0AA2D19D" w14:textId="60B498DC" w:rsidR="00E74ED5" w:rsidRPr="00776A08" w:rsidRDefault="00E74ED5" w:rsidP="00E74ED5">
            <w:pPr>
              <w:shd w:val="clear" w:color="auto" w:fill="DBE5F1" w:themeFill="accent1" w:themeFillTint="33"/>
              <w:contextualSpacing/>
              <w:rPr>
                <w:rFonts w:ascii="Calibri" w:hAnsi="Calibri"/>
                <w:i/>
                <w:sz w:val="18"/>
                <w:szCs w:val="18"/>
              </w:rPr>
            </w:pPr>
            <w:r w:rsidRPr="00776A08">
              <w:rPr>
                <w:rFonts w:ascii="Calibri" w:hAnsi="Calibri"/>
                <w:i/>
                <w:sz w:val="18"/>
                <w:szCs w:val="18"/>
              </w:rPr>
              <w:t>AND</w:t>
            </w:r>
          </w:p>
          <w:p w14:paraId="4F290B99" w14:textId="7364FDA9" w:rsidR="00E74ED5" w:rsidRPr="00636ACF" w:rsidRDefault="00E74ED5" w:rsidP="00E74ED5">
            <w:pPr>
              <w:shd w:val="clear" w:color="auto" w:fill="DBE5F1" w:themeFill="accent1" w:themeFillTint="33"/>
              <w:contextualSpacing/>
              <w:rPr>
                <w:rFonts w:ascii="Calibri" w:hAnsi="Calibri" w:cs="Calibri"/>
                <w:noProof/>
                <w:sz w:val="18"/>
                <w:szCs w:val="18"/>
              </w:rPr>
            </w:pPr>
            <w:r w:rsidRPr="00636ACF">
              <w:rPr>
                <w:rFonts w:ascii="Calibri" w:hAnsi="Calibri"/>
                <w:sz w:val="18"/>
                <w:szCs w:val="18"/>
              </w:rPr>
              <w:t xml:space="preserve">Adjusts instruction accordingly, but </w:t>
            </w:r>
            <w:r w:rsidRPr="00636ACF">
              <w:rPr>
                <w:rFonts w:ascii="Calibri" w:hAnsi="Calibri"/>
                <w:b/>
                <w:sz w:val="18"/>
                <w:szCs w:val="18"/>
              </w:rPr>
              <w:t>adjustments</w:t>
            </w:r>
            <w:r w:rsidRPr="00636ACF">
              <w:rPr>
                <w:rFonts w:ascii="Calibri" w:hAnsi="Calibri"/>
                <w:sz w:val="18"/>
                <w:szCs w:val="18"/>
              </w:rPr>
              <w:t xml:space="preserve"> </w:t>
            </w:r>
            <w:r w:rsidRPr="00636ACF">
              <w:rPr>
                <w:rFonts w:ascii="Calibri" w:hAnsi="Calibri"/>
                <w:i/>
                <w:sz w:val="18"/>
                <w:szCs w:val="18"/>
              </w:rPr>
              <w:t>may cause additional confusion</w:t>
            </w:r>
          </w:p>
        </w:tc>
        <w:tc>
          <w:tcPr>
            <w:tcW w:w="999" w:type="pct"/>
            <w:tcBorders>
              <w:top w:val="single" w:sz="4" w:space="0" w:color="auto"/>
              <w:bottom w:val="single" w:sz="4" w:space="0" w:color="auto"/>
            </w:tcBorders>
            <w:shd w:val="clear" w:color="auto" w:fill="DBE5F1" w:themeFill="accent1" w:themeFillTint="33"/>
          </w:tcPr>
          <w:p w14:paraId="7A7662EC" w14:textId="25858603" w:rsidR="00E74ED5" w:rsidRPr="00400002" w:rsidRDefault="00E74ED5" w:rsidP="00E74ED5">
            <w:pPr>
              <w:shd w:val="clear" w:color="auto" w:fill="DBE5F1" w:themeFill="accent1" w:themeFillTint="33"/>
              <w:contextualSpacing/>
              <w:rPr>
                <w:rFonts w:ascii="Calibri" w:hAnsi="Calibri"/>
                <w:b/>
                <w:sz w:val="18"/>
                <w:szCs w:val="18"/>
              </w:rPr>
            </w:pPr>
            <w:r w:rsidRPr="00636ACF">
              <w:rPr>
                <w:rFonts w:ascii="Calibri" w:hAnsi="Calibri"/>
                <w:i/>
                <w:sz w:val="18"/>
                <w:szCs w:val="18"/>
              </w:rPr>
              <w:t>Does not</w:t>
            </w:r>
            <w:r w:rsidRPr="00636ACF">
              <w:rPr>
                <w:rFonts w:ascii="Calibri" w:hAnsi="Calibri"/>
                <w:sz w:val="18"/>
                <w:szCs w:val="18"/>
              </w:rPr>
              <w:t xml:space="preserve"> </w:t>
            </w:r>
            <w:r w:rsidRPr="00A53E81">
              <w:rPr>
                <w:rFonts w:ascii="Calibri" w:hAnsi="Calibri"/>
                <w:b/>
                <w:i/>
                <w:sz w:val="18"/>
                <w:szCs w:val="18"/>
              </w:rPr>
              <w:t>check for understanding</w:t>
            </w:r>
            <w:r w:rsidRPr="00636ACF">
              <w:rPr>
                <w:rFonts w:ascii="Calibri" w:hAnsi="Calibri"/>
                <w:sz w:val="18"/>
                <w:szCs w:val="18"/>
              </w:rPr>
              <w:t xml:space="preserve"> during lesson</w:t>
            </w:r>
            <w:r w:rsidR="00E06811">
              <w:rPr>
                <w:rFonts w:ascii="Calibri" w:hAnsi="Calibri"/>
                <w:sz w:val="18"/>
                <w:szCs w:val="18"/>
              </w:rPr>
              <w:t>s</w:t>
            </w:r>
            <w:r w:rsidRPr="00636ACF">
              <w:rPr>
                <w:rFonts w:ascii="Calibri" w:hAnsi="Calibri"/>
                <w:sz w:val="18"/>
                <w:szCs w:val="18"/>
              </w:rPr>
              <w:t xml:space="preserve"> </w:t>
            </w:r>
            <w:r w:rsidRPr="00636ACF">
              <w:rPr>
                <w:rFonts w:ascii="Calibri" w:hAnsi="Calibri" w:cs="Calibri"/>
                <w:sz w:val="18"/>
                <w:szCs w:val="18"/>
              </w:rPr>
              <w:t xml:space="preserve">using </w:t>
            </w:r>
            <w:r w:rsidRPr="00400002">
              <w:rPr>
                <w:rFonts w:ascii="Calibri" w:hAnsi="Calibri" w:cs="Calibri"/>
                <w:b/>
                <w:sz w:val="18"/>
                <w:szCs w:val="18"/>
              </w:rPr>
              <w:t>formative assessment</w:t>
            </w:r>
          </w:p>
          <w:p w14:paraId="444A9850" w14:textId="77777777" w:rsidR="00E74ED5" w:rsidRPr="00636ACF" w:rsidRDefault="00E74ED5" w:rsidP="00E74ED5">
            <w:pPr>
              <w:shd w:val="clear" w:color="auto" w:fill="DBE5F1" w:themeFill="accent1" w:themeFillTint="33"/>
              <w:contextualSpacing/>
              <w:rPr>
                <w:rFonts w:ascii="Calibri" w:hAnsi="Calibri" w:cs="Calibri"/>
                <w:noProof/>
                <w:sz w:val="18"/>
                <w:szCs w:val="18"/>
              </w:rPr>
            </w:pPr>
          </w:p>
          <w:p w14:paraId="7CC1FC04" w14:textId="046442E5" w:rsidR="00E74ED5" w:rsidRPr="00636ACF" w:rsidRDefault="00E74ED5" w:rsidP="00E74ED5">
            <w:pPr>
              <w:shd w:val="clear" w:color="auto" w:fill="DBE5F1" w:themeFill="accent1" w:themeFillTint="33"/>
              <w:contextualSpacing/>
              <w:rPr>
                <w:rFonts w:ascii="Calibri" w:hAnsi="Calibri" w:cs="Calibri"/>
                <w:noProof/>
                <w:sz w:val="18"/>
                <w:szCs w:val="18"/>
              </w:rPr>
            </w:pPr>
            <w:r w:rsidRPr="00636ACF">
              <w:rPr>
                <w:rFonts w:ascii="Calibri" w:hAnsi="Calibri" w:cs="Calibri"/>
                <w:noProof/>
                <w:sz w:val="18"/>
                <w:szCs w:val="18"/>
              </w:rPr>
              <w:t>OR</w:t>
            </w:r>
          </w:p>
          <w:p w14:paraId="74AED029" w14:textId="3DB9B49F" w:rsidR="00E74ED5" w:rsidRPr="00636ACF" w:rsidRDefault="00E74ED5" w:rsidP="00E74ED5">
            <w:pPr>
              <w:shd w:val="clear" w:color="auto" w:fill="DBE5F1" w:themeFill="accent1" w:themeFillTint="33"/>
              <w:contextualSpacing/>
              <w:rPr>
                <w:rFonts w:ascii="Calibri" w:hAnsi="Calibri" w:cs="Calibri"/>
                <w:noProof/>
                <w:sz w:val="18"/>
                <w:szCs w:val="18"/>
              </w:rPr>
            </w:pPr>
            <w:r w:rsidRPr="00636ACF">
              <w:rPr>
                <w:rFonts w:ascii="Calibri" w:hAnsi="Calibri" w:cs="Calibri"/>
                <w:i/>
                <w:noProof/>
                <w:sz w:val="18"/>
                <w:szCs w:val="18"/>
              </w:rPr>
              <w:t>Does not make any</w:t>
            </w:r>
            <w:r w:rsidRPr="00636ACF">
              <w:rPr>
                <w:rFonts w:ascii="Calibri" w:hAnsi="Calibri" w:cs="Calibri"/>
                <w:noProof/>
                <w:sz w:val="18"/>
                <w:szCs w:val="18"/>
              </w:rPr>
              <w:t xml:space="preserve"> </w:t>
            </w:r>
            <w:r w:rsidRPr="00636ACF">
              <w:rPr>
                <w:rFonts w:ascii="Calibri" w:hAnsi="Calibri" w:cs="Calibri"/>
                <w:b/>
                <w:noProof/>
                <w:sz w:val="18"/>
                <w:szCs w:val="18"/>
              </w:rPr>
              <w:t>adjustments</w:t>
            </w:r>
            <w:r w:rsidRPr="00636ACF">
              <w:rPr>
                <w:rFonts w:ascii="Calibri" w:hAnsi="Calibri" w:cs="Calibri"/>
                <w:noProof/>
                <w:sz w:val="18"/>
                <w:szCs w:val="18"/>
              </w:rPr>
              <w:t xml:space="preserve"> based on learners’ responses</w:t>
            </w:r>
          </w:p>
        </w:tc>
      </w:tr>
      <w:tr w:rsidR="00E74ED5" w:rsidRPr="00212FD6" w14:paraId="10540F38" w14:textId="57E37074" w:rsidTr="00D003F8">
        <w:tc>
          <w:tcPr>
            <w:tcW w:w="499" w:type="pct"/>
            <w:tcBorders>
              <w:bottom w:val="single" w:sz="4" w:space="0" w:color="auto"/>
            </w:tcBorders>
            <w:shd w:val="clear" w:color="auto" w:fill="DBE5F1" w:themeFill="accent1" w:themeFillTint="33"/>
          </w:tcPr>
          <w:p w14:paraId="55F48F00" w14:textId="4E356907" w:rsidR="00E74ED5" w:rsidRPr="00400002" w:rsidRDefault="00636ACF" w:rsidP="00E74ED5">
            <w:pPr>
              <w:shd w:val="clear" w:color="auto" w:fill="DBE5F1" w:themeFill="accent1" w:themeFillTint="33"/>
              <w:contextualSpacing/>
              <w:rPr>
                <w:rFonts w:ascii="Calibri" w:eastAsia="Arial Unicode MS" w:hAnsi="Calibri"/>
                <w:sz w:val="18"/>
                <w:szCs w:val="18"/>
                <w:u w:color="000000"/>
              </w:rPr>
            </w:pPr>
            <w:r w:rsidRPr="00400002">
              <w:rPr>
                <w:rFonts w:ascii="Calibri" w:eastAsia="Arial Unicode MS" w:hAnsi="Calibri"/>
                <w:b/>
                <w:sz w:val="18"/>
                <w:szCs w:val="18"/>
                <w:u w:color="000000"/>
              </w:rPr>
              <w:t xml:space="preserve">H. </w:t>
            </w:r>
            <w:hyperlink w:anchor="DigitalTools" w:history="1">
              <w:r w:rsidRPr="008E722E">
                <w:rPr>
                  <w:rStyle w:val="Hyperlink"/>
                  <w:rFonts w:ascii="Calibri" w:eastAsia="Arial Unicode MS" w:hAnsi="Calibri"/>
                  <w:b/>
                  <w:sz w:val="18"/>
                  <w:szCs w:val="18"/>
                  <w:u w:color="000000"/>
                </w:rPr>
                <w:t>Digital T</w:t>
              </w:r>
              <w:r w:rsidR="00E74ED5" w:rsidRPr="008E722E">
                <w:rPr>
                  <w:rStyle w:val="Hyperlink"/>
                  <w:rFonts w:ascii="Calibri" w:eastAsia="Arial Unicode MS" w:hAnsi="Calibri"/>
                  <w:b/>
                  <w:sz w:val="18"/>
                  <w:szCs w:val="18"/>
                  <w:u w:color="000000"/>
                </w:rPr>
                <w:t>o</w:t>
              </w:r>
              <w:r w:rsidRPr="008E722E">
                <w:rPr>
                  <w:rStyle w:val="Hyperlink"/>
                  <w:rFonts w:ascii="Calibri" w:eastAsia="Arial Unicode MS" w:hAnsi="Calibri"/>
                  <w:b/>
                  <w:sz w:val="18"/>
                  <w:szCs w:val="18"/>
                  <w:u w:color="000000"/>
                </w:rPr>
                <w:t>ols</w:t>
              </w:r>
            </w:hyperlink>
            <w:r w:rsidRPr="00400002">
              <w:rPr>
                <w:rFonts w:ascii="Calibri" w:eastAsia="Arial Unicode MS" w:hAnsi="Calibri"/>
                <w:b/>
                <w:sz w:val="18"/>
                <w:szCs w:val="18"/>
                <w:u w:color="000000"/>
              </w:rPr>
              <w:t xml:space="preserve"> and R</w:t>
            </w:r>
            <w:r w:rsidR="00E74ED5" w:rsidRPr="00400002">
              <w:rPr>
                <w:rFonts w:ascii="Calibri" w:eastAsia="Arial Unicode MS" w:hAnsi="Calibri"/>
                <w:b/>
                <w:sz w:val="18"/>
                <w:szCs w:val="18"/>
                <w:u w:color="000000"/>
              </w:rPr>
              <w:t>esources</w:t>
            </w:r>
          </w:p>
        </w:tc>
        <w:tc>
          <w:tcPr>
            <w:tcW w:w="1407" w:type="pct"/>
            <w:tcBorders>
              <w:bottom w:val="single" w:sz="4" w:space="0" w:color="auto"/>
            </w:tcBorders>
            <w:shd w:val="clear" w:color="auto" w:fill="DBE5F1" w:themeFill="accent1" w:themeFillTint="33"/>
          </w:tcPr>
          <w:p w14:paraId="66884016" w14:textId="193CCB51"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Discusses AND uses </w:t>
            </w:r>
            <w:r w:rsidRPr="00400002">
              <w:rPr>
                <w:rFonts w:ascii="Calibri" w:hAnsi="Calibri"/>
                <w:i/>
                <w:sz w:val="18"/>
                <w:szCs w:val="18"/>
              </w:rPr>
              <w:t>a variety of</w:t>
            </w:r>
            <w:r w:rsidRPr="00400002">
              <w:rPr>
                <w:rFonts w:ascii="Calibri" w:hAnsi="Calibri"/>
                <w:sz w:val="18"/>
                <w:szCs w:val="18"/>
              </w:rPr>
              <w:t xml:space="preserve"> </w:t>
            </w:r>
            <w:hyperlink w:anchor="DevelopmentalTheory" w:history="1">
              <w:r w:rsidRPr="00B30BFD">
                <w:rPr>
                  <w:rStyle w:val="Hyperlink"/>
                  <w:rFonts w:ascii="Calibri" w:hAnsi="Calibri"/>
                  <w:sz w:val="18"/>
                  <w:szCs w:val="18"/>
                </w:rPr>
                <w:t>developmental</w:t>
              </w:r>
            </w:hyperlink>
            <w:r w:rsidRPr="00400002">
              <w:rPr>
                <w:rFonts w:ascii="Calibri" w:hAnsi="Calibri"/>
                <w:sz w:val="18"/>
                <w:szCs w:val="18"/>
              </w:rPr>
              <w:t xml:space="preserve">ly appropriate </w:t>
            </w:r>
            <w:r w:rsidRPr="00400002">
              <w:rPr>
                <w:rFonts w:ascii="Calibri" w:hAnsi="Calibri"/>
                <w:b/>
                <w:sz w:val="18"/>
                <w:szCs w:val="18"/>
              </w:rPr>
              <w:t>technologies (digital tools and resources)</w:t>
            </w:r>
            <w:r w:rsidR="00400002">
              <w:rPr>
                <w:rFonts w:ascii="Calibri" w:hAnsi="Calibri"/>
                <w:b/>
                <w:sz w:val="18"/>
                <w:szCs w:val="18"/>
              </w:rPr>
              <w:t xml:space="preserve"> </w:t>
            </w:r>
            <w:r w:rsidR="00400002">
              <w:rPr>
                <w:rFonts w:ascii="Calibri" w:hAnsi="Calibri"/>
                <w:sz w:val="18"/>
                <w:szCs w:val="18"/>
              </w:rPr>
              <w:t>that</w:t>
            </w:r>
          </w:p>
          <w:p w14:paraId="140F80BC" w14:textId="711AA9A6"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1. </w:t>
            </w:r>
            <w:r w:rsidR="00400002">
              <w:rPr>
                <w:rFonts w:ascii="Calibri" w:hAnsi="Calibri"/>
                <w:sz w:val="18"/>
                <w:szCs w:val="18"/>
              </w:rPr>
              <w:t>A</w:t>
            </w:r>
            <w:r w:rsidRPr="00400002">
              <w:rPr>
                <w:rFonts w:ascii="Calibri" w:hAnsi="Calibri"/>
                <w:sz w:val="18"/>
                <w:szCs w:val="18"/>
              </w:rPr>
              <w:t>re relevant to learning objectives/ targets of the lesson</w:t>
            </w:r>
          </w:p>
          <w:p w14:paraId="31CA5FA0" w14:textId="47C9DC2B" w:rsidR="00E74ED5" w:rsidRPr="00400002" w:rsidRDefault="00E74ED5" w:rsidP="00E74ED5">
            <w:pPr>
              <w:shd w:val="clear" w:color="auto" w:fill="DBE5F1" w:themeFill="accent1" w:themeFillTint="33"/>
              <w:contextualSpacing/>
              <w:rPr>
                <w:rFonts w:ascii="Calibri" w:hAnsi="Calibri"/>
                <w:i/>
                <w:sz w:val="18"/>
                <w:szCs w:val="18"/>
              </w:rPr>
            </w:pPr>
            <w:r w:rsidRPr="00400002">
              <w:rPr>
                <w:rFonts w:ascii="Calibri" w:hAnsi="Calibri"/>
                <w:sz w:val="18"/>
                <w:szCs w:val="18"/>
              </w:rPr>
              <w:t>2. Engage learners in the demonstration of knowledge or skills</w:t>
            </w:r>
            <w:r w:rsidRPr="00400002">
              <w:rPr>
                <w:rFonts w:ascii="Calibri" w:hAnsi="Calibri"/>
                <w:i/>
                <w:sz w:val="18"/>
                <w:szCs w:val="18"/>
              </w:rPr>
              <w:t xml:space="preserve"> </w:t>
            </w:r>
          </w:p>
          <w:p w14:paraId="221ECB6B" w14:textId="1B9D969C" w:rsidR="00E74ED5" w:rsidRPr="00400002" w:rsidRDefault="00400002" w:rsidP="00E74ED5">
            <w:pPr>
              <w:shd w:val="clear" w:color="auto" w:fill="DBE5F1" w:themeFill="accent1" w:themeFillTint="33"/>
              <w:contextualSpacing/>
              <w:rPr>
                <w:rFonts w:ascii="Calibri" w:hAnsi="Calibri"/>
                <w:i/>
                <w:sz w:val="18"/>
                <w:szCs w:val="18"/>
              </w:rPr>
            </w:pPr>
            <w:r>
              <w:rPr>
                <w:rFonts w:ascii="Calibri" w:hAnsi="Calibri"/>
                <w:sz w:val="18"/>
                <w:szCs w:val="18"/>
              </w:rPr>
              <w:t>3.</w:t>
            </w:r>
            <w:r w:rsidR="00E74ED5" w:rsidRPr="00400002">
              <w:rPr>
                <w:rFonts w:ascii="Calibri" w:hAnsi="Calibri"/>
                <w:i/>
                <w:sz w:val="18"/>
                <w:szCs w:val="18"/>
              </w:rPr>
              <w:t xml:space="preserve"> Extend learners’ understanding of concepts</w:t>
            </w:r>
          </w:p>
        </w:tc>
        <w:tc>
          <w:tcPr>
            <w:tcW w:w="1126" w:type="pct"/>
            <w:tcBorders>
              <w:bottom w:val="single" w:sz="4" w:space="0" w:color="auto"/>
            </w:tcBorders>
            <w:shd w:val="clear" w:color="auto" w:fill="DBE5F1" w:themeFill="accent1" w:themeFillTint="33"/>
          </w:tcPr>
          <w:p w14:paraId="2E95F896" w14:textId="26361342"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Discusses AND </w:t>
            </w:r>
            <w:r w:rsidRPr="00400002">
              <w:rPr>
                <w:rFonts w:ascii="Calibri" w:hAnsi="Calibri"/>
                <w:i/>
                <w:sz w:val="18"/>
                <w:szCs w:val="18"/>
              </w:rPr>
              <w:t>uses</w:t>
            </w:r>
            <w:r w:rsidRPr="00400002">
              <w:rPr>
                <w:rFonts w:ascii="Calibri" w:hAnsi="Calibri"/>
                <w:sz w:val="18"/>
                <w:szCs w:val="18"/>
              </w:rPr>
              <w:t xml:space="preserve"> developmentally appropriate </w:t>
            </w:r>
            <w:r w:rsidRPr="00400002">
              <w:rPr>
                <w:rFonts w:ascii="Calibri" w:hAnsi="Calibri"/>
                <w:b/>
                <w:sz w:val="18"/>
                <w:szCs w:val="18"/>
              </w:rPr>
              <w:t>technologies (digital tools and resources)</w:t>
            </w:r>
            <w:r w:rsidR="00400002">
              <w:rPr>
                <w:rFonts w:ascii="Calibri" w:hAnsi="Calibri"/>
                <w:b/>
                <w:sz w:val="18"/>
                <w:szCs w:val="18"/>
              </w:rPr>
              <w:t xml:space="preserve"> </w:t>
            </w:r>
            <w:r w:rsidR="00400002">
              <w:rPr>
                <w:rFonts w:ascii="Calibri" w:hAnsi="Calibri"/>
                <w:sz w:val="18"/>
                <w:szCs w:val="18"/>
              </w:rPr>
              <w:t>that</w:t>
            </w:r>
          </w:p>
          <w:p w14:paraId="4A6E62BD" w14:textId="09111003"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1. </w:t>
            </w:r>
            <w:r w:rsidR="00400002">
              <w:rPr>
                <w:rFonts w:ascii="Calibri" w:hAnsi="Calibri"/>
                <w:sz w:val="18"/>
                <w:szCs w:val="18"/>
              </w:rPr>
              <w:t xml:space="preserve">Are </w:t>
            </w:r>
            <w:r w:rsidRPr="00400002">
              <w:rPr>
                <w:rFonts w:ascii="Calibri" w:hAnsi="Calibri"/>
                <w:sz w:val="18"/>
                <w:szCs w:val="18"/>
              </w:rPr>
              <w:t>relevant to learning objectives/ targets of the lesson</w:t>
            </w:r>
          </w:p>
          <w:p w14:paraId="126E883D" w14:textId="3CDD9BF9"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2. </w:t>
            </w:r>
            <w:r w:rsidRPr="00400002">
              <w:rPr>
                <w:rFonts w:ascii="Calibri" w:hAnsi="Calibri"/>
                <w:i/>
                <w:sz w:val="18"/>
                <w:szCs w:val="18"/>
              </w:rPr>
              <w:t>Engage learners in the demonstration of knowledge or skills</w:t>
            </w:r>
          </w:p>
        </w:tc>
        <w:tc>
          <w:tcPr>
            <w:tcW w:w="969" w:type="pct"/>
            <w:tcBorders>
              <w:bottom w:val="single" w:sz="4" w:space="0" w:color="auto"/>
            </w:tcBorders>
            <w:shd w:val="clear" w:color="auto" w:fill="DBE5F1" w:themeFill="accent1" w:themeFillTint="33"/>
          </w:tcPr>
          <w:p w14:paraId="2EDEA74F" w14:textId="2E2C9472" w:rsidR="00E74ED5" w:rsidRPr="00400002" w:rsidRDefault="00E74ED5" w:rsidP="00E74ED5">
            <w:pPr>
              <w:shd w:val="clear" w:color="auto" w:fill="DBE5F1" w:themeFill="accent1" w:themeFillTint="33"/>
              <w:contextualSpacing/>
              <w:rPr>
                <w:rFonts w:ascii="Calibri" w:hAnsi="Calibri"/>
                <w:sz w:val="18"/>
                <w:szCs w:val="18"/>
              </w:rPr>
            </w:pPr>
            <w:r w:rsidRPr="00A53E81">
              <w:rPr>
                <w:rFonts w:ascii="Calibri" w:hAnsi="Calibri"/>
                <w:i/>
                <w:sz w:val="18"/>
                <w:szCs w:val="18"/>
              </w:rPr>
              <w:t>Discusses</w:t>
            </w:r>
            <w:r w:rsidRPr="00400002">
              <w:rPr>
                <w:rFonts w:ascii="Calibri" w:hAnsi="Calibri"/>
                <w:sz w:val="18"/>
                <w:szCs w:val="18"/>
              </w:rPr>
              <w:t xml:space="preserve"> </w:t>
            </w:r>
            <w:r w:rsidRPr="00400002">
              <w:rPr>
                <w:rFonts w:ascii="Calibri" w:hAnsi="Calibri"/>
                <w:i/>
                <w:sz w:val="18"/>
                <w:szCs w:val="18"/>
              </w:rPr>
              <w:t>developmentally appropriate</w:t>
            </w:r>
            <w:r w:rsidRPr="00400002">
              <w:rPr>
                <w:rFonts w:ascii="Calibri" w:hAnsi="Calibri"/>
                <w:sz w:val="18"/>
                <w:szCs w:val="18"/>
              </w:rPr>
              <w:t xml:space="preserve"> </w:t>
            </w:r>
            <w:r w:rsidRPr="00400002">
              <w:rPr>
                <w:rFonts w:ascii="Calibri" w:hAnsi="Calibri"/>
                <w:b/>
                <w:sz w:val="18"/>
                <w:szCs w:val="18"/>
              </w:rPr>
              <w:t>technologies</w:t>
            </w:r>
            <w:r w:rsidRPr="00400002">
              <w:rPr>
                <w:rFonts w:ascii="Calibri" w:hAnsi="Calibri"/>
                <w:sz w:val="18"/>
                <w:szCs w:val="18"/>
              </w:rPr>
              <w:t xml:space="preserve"> </w:t>
            </w:r>
            <w:r w:rsidRPr="00400002">
              <w:rPr>
                <w:rFonts w:ascii="Calibri" w:hAnsi="Calibri"/>
                <w:b/>
                <w:sz w:val="18"/>
                <w:szCs w:val="18"/>
              </w:rPr>
              <w:t xml:space="preserve">(digital tools and resources) </w:t>
            </w:r>
            <w:r w:rsidRPr="00400002">
              <w:rPr>
                <w:rFonts w:ascii="Calibri" w:hAnsi="Calibri"/>
                <w:i/>
                <w:sz w:val="18"/>
                <w:szCs w:val="18"/>
              </w:rPr>
              <w:t>relevant to learning objectives/ targets of the lesson</w:t>
            </w:r>
          </w:p>
          <w:p w14:paraId="2EC543DD" w14:textId="77777777" w:rsidR="00E74ED5" w:rsidRPr="00400002" w:rsidRDefault="00E74ED5" w:rsidP="00E74ED5">
            <w:pPr>
              <w:shd w:val="clear" w:color="auto" w:fill="DBE5F1" w:themeFill="accent1" w:themeFillTint="33"/>
              <w:contextualSpacing/>
              <w:rPr>
                <w:rFonts w:ascii="Calibri" w:hAnsi="Calibri"/>
                <w:sz w:val="18"/>
                <w:szCs w:val="18"/>
              </w:rPr>
            </w:pPr>
          </w:p>
          <w:p w14:paraId="60C937AC" w14:textId="77777777"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AND</w:t>
            </w:r>
          </w:p>
          <w:p w14:paraId="356D40C3" w14:textId="70B40AA9"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b/>
                <w:sz w:val="18"/>
                <w:szCs w:val="18"/>
              </w:rPr>
              <w:t xml:space="preserve">Technology </w:t>
            </w:r>
            <w:r w:rsidRPr="00400002">
              <w:rPr>
                <w:rFonts w:ascii="Calibri" w:hAnsi="Calibri"/>
                <w:sz w:val="18"/>
                <w:szCs w:val="18"/>
              </w:rPr>
              <w:t xml:space="preserve">is </w:t>
            </w:r>
            <w:r w:rsidRPr="00400002">
              <w:rPr>
                <w:rFonts w:ascii="Calibri" w:hAnsi="Calibri"/>
                <w:i/>
                <w:sz w:val="18"/>
                <w:szCs w:val="18"/>
              </w:rPr>
              <w:t>not available</w:t>
            </w:r>
            <w:r w:rsidRPr="00400002">
              <w:rPr>
                <w:rFonts w:ascii="Calibri" w:hAnsi="Calibri"/>
                <w:sz w:val="18"/>
                <w:szCs w:val="18"/>
              </w:rPr>
              <w:t xml:space="preserve"> </w:t>
            </w:r>
          </w:p>
        </w:tc>
        <w:tc>
          <w:tcPr>
            <w:tcW w:w="999" w:type="pct"/>
            <w:tcBorders>
              <w:bottom w:val="single" w:sz="4" w:space="0" w:color="auto"/>
            </w:tcBorders>
            <w:shd w:val="clear" w:color="auto" w:fill="DBE5F1" w:themeFill="accent1" w:themeFillTint="33"/>
          </w:tcPr>
          <w:p w14:paraId="53B6FDF8" w14:textId="77777777"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One of the following:</w:t>
            </w:r>
          </w:p>
          <w:p w14:paraId="0E8A85C3" w14:textId="3670AE85" w:rsidR="00E74ED5" w:rsidRPr="00400002" w:rsidRDefault="00636ACF"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A.</w:t>
            </w:r>
            <w:r w:rsidR="00E74ED5" w:rsidRPr="00400002">
              <w:rPr>
                <w:rFonts w:ascii="Calibri" w:hAnsi="Calibri"/>
                <w:sz w:val="18"/>
                <w:szCs w:val="18"/>
              </w:rPr>
              <w:t xml:space="preserve"> </w:t>
            </w:r>
            <w:r w:rsidR="00E74ED5" w:rsidRPr="00400002">
              <w:rPr>
                <w:rFonts w:ascii="Calibri" w:hAnsi="Calibri"/>
                <w:i/>
                <w:sz w:val="18"/>
                <w:szCs w:val="18"/>
              </w:rPr>
              <w:t>Does not</w:t>
            </w:r>
            <w:r w:rsidR="00E74ED5" w:rsidRPr="00400002">
              <w:rPr>
                <w:rFonts w:ascii="Calibri" w:hAnsi="Calibri"/>
                <w:sz w:val="18"/>
                <w:szCs w:val="18"/>
              </w:rPr>
              <w:t xml:space="preserve"> </w:t>
            </w:r>
            <w:r w:rsidR="00E74ED5" w:rsidRPr="00776A08">
              <w:rPr>
                <w:rFonts w:ascii="Calibri" w:hAnsi="Calibri"/>
                <w:i/>
                <w:sz w:val="18"/>
                <w:szCs w:val="18"/>
              </w:rPr>
              <w:t xml:space="preserve">use </w:t>
            </w:r>
            <w:r w:rsidR="00E74ED5" w:rsidRPr="00400002">
              <w:rPr>
                <w:rFonts w:ascii="Calibri" w:hAnsi="Calibri"/>
                <w:b/>
                <w:sz w:val="18"/>
                <w:szCs w:val="18"/>
              </w:rPr>
              <w:t>technologies</w:t>
            </w:r>
            <w:r w:rsidR="00E74ED5" w:rsidRPr="00400002">
              <w:rPr>
                <w:rFonts w:ascii="Calibri" w:hAnsi="Calibri"/>
                <w:sz w:val="18"/>
                <w:szCs w:val="18"/>
              </w:rPr>
              <w:t xml:space="preserve"> </w:t>
            </w:r>
            <w:r w:rsidR="00E74ED5" w:rsidRPr="00400002">
              <w:rPr>
                <w:rFonts w:ascii="Calibri" w:hAnsi="Calibri"/>
                <w:b/>
                <w:sz w:val="18"/>
                <w:szCs w:val="18"/>
              </w:rPr>
              <w:t>(digital tools and resources)</w:t>
            </w:r>
          </w:p>
          <w:p w14:paraId="015446B4" w14:textId="77777777"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AND</w:t>
            </w:r>
          </w:p>
          <w:p w14:paraId="19292369" w14:textId="77777777"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b/>
                <w:sz w:val="18"/>
                <w:szCs w:val="18"/>
              </w:rPr>
              <w:t>Technology</w:t>
            </w:r>
            <w:r w:rsidRPr="00400002">
              <w:rPr>
                <w:rFonts w:ascii="Calibri" w:hAnsi="Calibri"/>
                <w:sz w:val="18"/>
                <w:szCs w:val="18"/>
              </w:rPr>
              <w:t xml:space="preserve"> </w:t>
            </w:r>
            <w:r w:rsidRPr="00776A08">
              <w:rPr>
                <w:rFonts w:ascii="Calibri" w:hAnsi="Calibri"/>
                <w:i/>
                <w:sz w:val="18"/>
                <w:szCs w:val="18"/>
              </w:rPr>
              <w:t>is available</w:t>
            </w:r>
            <w:r w:rsidRPr="00400002">
              <w:rPr>
                <w:rFonts w:ascii="Calibri" w:hAnsi="Calibri"/>
                <w:sz w:val="18"/>
                <w:szCs w:val="18"/>
              </w:rPr>
              <w:t xml:space="preserve"> in the setting</w:t>
            </w:r>
          </w:p>
          <w:p w14:paraId="6210612F" w14:textId="4F06D21A" w:rsidR="00E74ED5" w:rsidRPr="00400002" w:rsidRDefault="00E74ED5" w:rsidP="00E74ED5">
            <w:pPr>
              <w:shd w:val="clear" w:color="auto" w:fill="DBE5F1" w:themeFill="accent1" w:themeFillTint="33"/>
              <w:contextualSpacing/>
              <w:rPr>
                <w:rFonts w:ascii="Calibri" w:hAnsi="Calibri"/>
                <w:sz w:val="18"/>
                <w:szCs w:val="18"/>
              </w:rPr>
            </w:pPr>
          </w:p>
          <w:p w14:paraId="24CD0971" w14:textId="77777777"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OR </w:t>
            </w:r>
          </w:p>
          <w:p w14:paraId="0D79103D" w14:textId="2E01DA35" w:rsidR="00E74ED5" w:rsidRPr="00400002" w:rsidRDefault="00636ACF"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B.</w:t>
            </w:r>
            <w:r w:rsidR="00E74ED5" w:rsidRPr="00400002">
              <w:rPr>
                <w:rFonts w:ascii="Calibri" w:hAnsi="Calibri"/>
                <w:sz w:val="18"/>
                <w:szCs w:val="18"/>
              </w:rPr>
              <w:t xml:space="preserve"> Use of </w:t>
            </w:r>
            <w:r w:rsidR="00E74ED5" w:rsidRPr="00400002">
              <w:rPr>
                <w:rFonts w:ascii="Calibri" w:hAnsi="Calibri"/>
                <w:b/>
                <w:sz w:val="18"/>
                <w:szCs w:val="18"/>
              </w:rPr>
              <w:t>technologies</w:t>
            </w:r>
            <w:r w:rsidR="00E74ED5" w:rsidRPr="00400002">
              <w:rPr>
                <w:rFonts w:ascii="Calibri" w:hAnsi="Calibri"/>
                <w:sz w:val="18"/>
                <w:szCs w:val="18"/>
              </w:rPr>
              <w:t xml:space="preserve"> is </w:t>
            </w:r>
            <w:r w:rsidR="00E74ED5" w:rsidRPr="00400002">
              <w:rPr>
                <w:rFonts w:ascii="Calibri" w:hAnsi="Calibri"/>
                <w:i/>
                <w:sz w:val="18"/>
                <w:szCs w:val="18"/>
              </w:rPr>
              <w:t>not</w:t>
            </w:r>
            <w:r w:rsidR="00E74ED5" w:rsidRPr="00400002">
              <w:rPr>
                <w:rFonts w:ascii="Calibri" w:hAnsi="Calibri"/>
                <w:sz w:val="18"/>
                <w:szCs w:val="18"/>
              </w:rPr>
              <w:t xml:space="preserve"> </w:t>
            </w:r>
            <w:r w:rsidR="00E74ED5" w:rsidRPr="00400002">
              <w:rPr>
                <w:rFonts w:ascii="Calibri" w:hAnsi="Calibri"/>
                <w:i/>
                <w:sz w:val="18"/>
                <w:szCs w:val="18"/>
              </w:rPr>
              <w:lastRenderedPageBreak/>
              <w:t>relevant</w:t>
            </w:r>
            <w:r w:rsidR="00E74ED5" w:rsidRPr="00400002">
              <w:rPr>
                <w:rFonts w:ascii="Calibri" w:hAnsi="Calibri"/>
                <w:sz w:val="18"/>
                <w:szCs w:val="18"/>
              </w:rPr>
              <w:t xml:space="preserve"> to the learning objectives/ targets of the lesson</w:t>
            </w:r>
          </w:p>
          <w:p w14:paraId="7870AD7A" w14:textId="77777777" w:rsidR="00E74ED5" w:rsidRPr="00400002" w:rsidRDefault="00E74ED5" w:rsidP="00E74ED5">
            <w:pPr>
              <w:shd w:val="clear" w:color="auto" w:fill="DBE5F1" w:themeFill="accent1" w:themeFillTint="33"/>
              <w:contextualSpacing/>
              <w:rPr>
                <w:rFonts w:ascii="Calibri" w:hAnsi="Calibri"/>
                <w:sz w:val="18"/>
                <w:szCs w:val="18"/>
              </w:rPr>
            </w:pPr>
          </w:p>
          <w:p w14:paraId="15BC1FCD" w14:textId="77777777"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OR</w:t>
            </w:r>
          </w:p>
          <w:p w14:paraId="465D90D8" w14:textId="709F4F5A" w:rsidR="00E74ED5" w:rsidRPr="00400002" w:rsidRDefault="00636ACF"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C.</w:t>
            </w:r>
            <w:r w:rsidR="00E74ED5" w:rsidRPr="00400002">
              <w:rPr>
                <w:rFonts w:ascii="Calibri" w:hAnsi="Calibri"/>
                <w:sz w:val="18"/>
                <w:szCs w:val="18"/>
              </w:rPr>
              <w:t xml:space="preserve"> </w:t>
            </w:r>
            <w:r w:rsidR="00E74ED5" w:rsidRPr="00400002">
              <w:rPr>
                <w:rFonts w:ascii="Calibri" w:hAnsi="Calibri"/>
                <w:i/>
                <w:sz w:val="18"/>
                <w:szCs w:val="18"/>
              </w:rPr>
              <w:t>Does not</w:t>
            </w:r>
            <w:r w:rsidR="00E74ED5" w:rsidRPr="00400002">
              <w:rPr>
                <w:rFonts w:ascii="Calibri" w:hAnsi="Calibri"/>
                <w:sz w:val="18"/>
                <w:szCs w:val="18"/>
              </w:rPr>
              <w:t xml:space="preserve"> </w:t>
            </w:r>
            <w:r w:rsidR="00E74ED5" w:rsidRPr="00776A08">
              <w:rPr>
                <w:rFonts w:ascii="Calibri" w:hAnsi="Calibri"/>
                <w:i/>
                <w:sz w:val="18"/>
                <w:szCs w:val="18"/>
              </w:rPr>
              <w:t>discuss</w:t>
            </w:r>
            <w:r w:rsidR="00E74ED5" w:rsidRPr="00400002">
              <w:rPr>
                <w:rFonts w:ascii="Calibri" w:hAnsi="Calibri"/>
                <w:sz w:val="18"/>
                <w:szCs w:val="18"/>
              </w:rPr>
              <w:t xml:space="preserve"> </w:t>
            </w:r>
            <w:r w:rsidR="00E74ED5" w:rsidRPr="00400002">
              <w:rPr>
                <w:rFonts w:ascii="Calibri" w:hAnsi="Calibri"/>
                <w:b/>
                <w:sz w:val="18"/>
                <w:szCs w:val="18"/>
              </w:rPr>
              <w:t>technologies</w:t>
            </w:r>
            <w:r w:rsidR="00E74ED5" w:rsidRPr="00400002">
              <w:rPr>
                <w:rFonts w:ascii="Calibri" w:hAnsi="Calibri"/>
                <w:sz w:val="18"/>
                <w:szCs w:val="18"/>
              </w:rPr>
              <w:t xml:space="preserve"> </w:t>
            </w:r>
          </w:p>
          <w:p w14:paraId="03F1499B" w14:textId="77777777"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AND</w:t>
            </w:r>
          </w:p>
          <w:p w14:paraId="3B5A3FF3" w14:textId="5AA15EB4" w:rsidR="00E74ED5" w:rsidRPr="00400002" w:rsidRDefault="00E74ED5"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Technology </w:t>
            </w:r>
            <w:r w:rsidRPr="00776A08">
              <w:rPr>
                <w:rFonts w:ascii="Calibri" w:hAnsi="Calibri"/>
                <w:i/>
                <w:sz w:val="18"/>
                <w:szCs w:val="18"/>
              </w:rPr>
              <w:t xml:space="preserve">is </w:t>
            </w:r>
            <w:r w:rsidRPr="00400002">
              <w:rPr>
                <w:rFonts w:ascii="Calibri" w:hAnsi="Calibri"/>
                <w:i/>
                <w:sz w:val="18"/>
                <w:szCs w:val="18"/>
              </w:rPr>
              <w:t>not available</w:t>
            </w:r>
            <w:r w:rsidRPr="00400002">
              <w:rPr>
                <w:rFonts w:ascii="Calibri" w:hAnsi="Calibri"/>
                <w:sz w:val="18"/>
                <w:szCs w:val="18"/>
              </w:rPr>
              <w:t xml:space="preserve"> in the setting</w:t>
            </w:r>
          </w:p>
        </w:tc>
      </w:tr>
      <w:tr w:rsidR="00D003F8" w:rsidRPr="00212FD6" w14:paraId="7F8DC8E6" w14:textId="12A43077" w:rsidTr="00D003F8">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D884D4" w14:textId="2EEA1E1F" w:rsidR="00D003F8" w:rsidRPr="00D003F8" w:rsidRDefault="00A8664A" w:rsidP="00D003F8">
            <w:pPr>
              <w:shd w:val="clear" w:color="auto" w:fill="DBE5F1" w:themeFill="accent1" w:themeFillTint="33"/>
              <w:contextualSpacing/>
              <w:rPr>
                <w:rFonts w:asciiTheme="majorHAnsi" w:eastAsia="Arial Unicode MS" w:hAnsiTheme="majorHAnsi"/>
                <w:b/>
                <w:color w:val="000000"/>
                <w:sz w:val="18"/>
                <w:szCs w:val="18"/>
                <w:u w:color="000000"/>
              </w:rPr>
            </w:pPr>
            <w:r>
              <w:rPr>
                <w:rFonts w:asciiTheme="majorHAnsi" w:eastAsia="Arial Unicode MS" w:hAnsiTheme="majorHAnsi"/>
                <w:b/>
                <w:color w:val="000000"/>
                <w:sz w:val="18"/>
              </w:rPr>
              <w:lastRenderedPageBreak/>
              <w:t xml:space="preserve">I. </w:t>
            </w:r>
            <w:r w:rsidR="00D003F8" w:rsidRPr="00D003F8">
              <w:rPr>
                <w:rFonts w:asciiTheme="majorHAnsi" w:eastAsia="Arial Unicode MS" w:hAnsiTheme="majorHAnsi"/>
                <w:b/>
                <w:color w:val="000000"/>
                <w:sz w:val="18"/>
              </w:rPr>
              <w:t xml:space="preserve">Safe and Respectful </w:t>
            </w:r>
            <w:hyperlink w:anchor="LearningEnviron" w:history="1">
              <w:r w:rsidR="00D003F8" w:rsidRPr="008E722E">
                <w:rPr>
                  <w:rStyle w:val="Hyperlink"/>
                  <w:rFonts w:asciiTheme="majorHAnsi" w:eastAsia="Arial Unicode MS" w:hAnsiTheme="majorHAnsi"/>
                  <w:b/>
                  <w:sz w:val="18"/>
                </w:rPr>
                <w:t>Learning Environment</w:t>
              </w:r>
            </w:hyperlink>
          </w:p>
        </w:tc>
        <w:tc>
          <w:tcPr>
            <w:tcW w:w="14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003EC4" w14:textId="0CD27DB8" w:rsidR="00D003F8" w:rsidRPr="007E4C14" w:rsidRDefault="00D003F8" w:rsidP="00D003F8">
            <w:pPr>
              <w:shd w:val="clear" w:color="auto" w:fill="DBE5F1" w:themeFill="accent1" w:themeFillTint="33"/>
              <w:contextualSpacing/>
              <w:rPr>
                <w:rFonts w:asciiTheme="majorHAnsi" w:hAnsiTheme="majorHAnsi" w:cs="Calibri"/>
                <w:i/>
                <w:sz w:val="18"/>
              </w:rPr>
            </w:pPr>
            <w:r w:rsidRPr="00D003F8">
              <w:rPr>
                <w:rFonts w:asciiTheme="majorHAnsi" w:hAnsiTheme="majorHAnsi" w:cs="Calibri"/>
                <w:i/>
                <w:sz w:val="18"/>
              </w:rPr>
              <w:t xml:space="preserve">Actively involves learners to </w:t>
            </w:r>
            <w:r w:rsidRPr="00C8146A">
              <w:rPr>
                <w:rFonts w:asciiTheme="majorHAnsi" w:hAnsiTheme="majorHAnsi" w:cs="Calibri"/>
                <w:i/>
                <w:sz w:val="18"/>
              </w:rPr>
              <w:t xml:space="preserve">create and </w:t>
            </w:r>
            <w:r w:rsidRPr="00D003F8">
              <w:rPr>
                <w:rFonts w:asciiTheme="majorHAnsi" w:hAnsiTheme="majorHAnsi" w:cs="Calibri"/>
                <w:sz w:val="18"/>
              </w:rPr>
              <w:t xml:space="preserve">manage a </w:t>
            </w:r>
            <w:r w:rsidRPr="00D003F8">
              <w:rPr>
                <w:rFonts w:asciiTheme="majorHAnsi" w:hAnsiTheme="majorHAnsi"/>
                <w:b/>
                <w:sz w:val="18"/>
              </w:rPr>
              <w:t xml:space="preserve">safe and respectful learning environment </w:t>
            </w:r>
            <w:r w:rsidRPr="00D003F8">
              <w:rPr>
                <w:rFonts w:asciiTheme="majorHAnsi" w:hAnsiTheme="majorHAnsi"/>
                <w:sz w:val="18"/>
              </w:rPr>
              <w:t xml:space="preserve">through the use of routines and transitions </w:t>
            </w:r>
          </w:p>
          <w:p w14:paraId="2274B53B" w14:textId="77777777" w:rsidR="00D003F8" w:rsidRPr="00D003F8" w:rsidRDefault="00D003F8" w:rsidP="00D003F8">
            <w:pPr>
              <w:shd w:val="clear" w:color="auto" w:fill="DBE5F1" w:themeFill="accent1" w:themeFillTint="33"/>
              <w:rPr>
                <w:rFonts w:asciiTheme="majorHAnsi" w:hAnsiTheme="majorHAnsi"/>
                <w:sz w:val="18"/>
              </w:rPr>
            </w:pPr>
          </w:p>
          <w:p w14:paraId="72594B9B" w14:textId="77777777" w:rsidR="00D003F8" w:rsidRPr="00D003F8" w:rsidRDefault="00D003F8" w:rsidP="00D003F8">
            <w:pPr>
              <w:shd w:val="clear" w:color="auto" w:fill="DBE5F1" w:themeFill="accent1" w:themeFillTint="33"/>
              <w:rPr>
                <w:rFonts w:asciiTheme="majorHAnsi" w:hAnsiTheme="majorHAnsi"/>
                <w:sz w:val="18"/>
              </w:rPr>
            </w:pPr>
            <w:r w:rsidRPr="00D003F8">
              <w:rPr>
                <w:rFonts w:asciiTheme="majorHAnsi" w:hAnsiTheme="majorHAnsi"/>
                <w:sz w:val="18"/>
              </w:rPr>
              <w:t>AND</w:t>
            </w:r>
          </w:p>
          <w:p w14:paraId="66B67BD5" w14:textId="77777777" w:rsidR="00D003F8" w:rsidRPr="00D003F8" w:rsidRDefault="00D003F8" w:rsidP="00D003F8">
            <w:pPr>
              <w:spacing w:after="120"/>
              <w:rPr>
                <w:rFonts w:asciiTheme="majorHAnsi" w:hAnsiTheme="majorHAnsi" w:cs="Arial"/>
                <w:sz w:val="18"/>
              </w:rPr>
            </w:pPr>
            <w:r w:rsidRPr="00D003F8">
              <w:rPr>
                <w:rFonts w:asciiTheme="majorHAnsi" w:hAnsiTheme="majorHAnsi" w:cs="Arial"/>
                <w:sz w:val="18"/>
              </w:rPr>
              <w:t xml:space="preserve">Establishes and promotes constructive relationships to equitably engage learners </w:t>
            </w:r>
          </w:p>
          <w:p w14:paraId="01B98468" w14:textId="77777777" w:rsidR="00D003F8" w:rsidRPr="00D003F8" w:rsidRDefault="00D003F8" w:rsidP="00D003F8">
            <w:pPr>
              <w:shd w:val="clear" w:color="auto" w:fill="DBE5F1" w:themeFill="accent1" w:themeFillTint="33"/>
              <w:contextualSpacing/>
              <w:rPr>
                <w:rFonts w:asciiTheme="majorHAnsi" w:hAnsiTheme="majorHAnsi" w:cs="Calibri"/>
                <w:sz w:val="18"/>
              </w:rPr>
            </w:pPr>
            <w:r w:rsidRPr="00D003F8">
              <w:rPr>
                <w:rFonts w:asciiTheme="majorHAnsi" w:hAnsiTheme="majorHAnsi" w:cs="Calibri"/>
                <w:sz w:val="18"/>
              </w:rPr>
              <w:t>AND</w:t>
            </w:r>
          </w:p>
          <w:p w14:paraId="246C764F" w14:textId="4609DCA5" w:rsidR="00D003F8" w:rsidRPr="00A8664A" w:rsidRDefault="00822BCE" w:rsidP="00A8664A">
            <w:pPr>
              <w:spacing w:after="120"/>
              <w:rPr>
                <w:rFonts w:asciiTheme="majorHAnsi" w:hAnsiTheme="majorHAnsi" w:cs="Arial"/>
                <w:sz w:val="18"/>
                <w:u w:val="single"/>
              </w:rPr>
            </w:pPr>
            <w:r>
              <w:rPr>
                <w:rFonts w:asciiTheme="majorHAnsi" w:hAnsiTheme="majorHAnsi" w:cs="Calibri"/>
                <w:sz w:val="18"/>
              </w:rPr>
              <w:t>Uses research</w:t>
            </w:r>
            <w:r w:rsidR="00D003F8" w:rsidRPr="00D003F8">
              <w:rPr>
                <w:rFonts w:asciiTheme="majorHAnsi" w:hAnsiTheme="majorHAnsi" w:cs="Calibri"/>
                <w:sz w:val="18"/>
              </w:rPr>
              <w:t>-based strategies to maintain learners’ attention (individual and whole group)</w:t>
            </w:r>
          </w:p>
        </w:tc>
        <w:tc>
          <w:tcPr>
            <w:tcW w:w="11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24037E" w14:textId="6FFBE3B4" w:rsidR="00D003F8" w:rsidRPr="00D003F8" w:rsidRDefault="003D0554" w:rsidP="00D003F8">
            <w:pPr>
              <w:shd w:val="clear" w:color="auto" w:fill="DBE5F1" w:themeFill="accent1" w:themeFillTint="33"/>
              <w:contextualSpacing/>
              <w:rPr>
                <w:rFonts w:asciiTheme="majorHAnsi" w:hAnsiTheme="majorHAnsi"/>
                <w:b/>
                <w:sz w:val="18"/>
              </w:rPr>
            </w:pPr>
            <w:r>
              <w:rPr>
                <w:rFonts w:asciiTheme="majorHAnsi" w:hAnsiTheme="majorHAnsi" w:cs="Calibri"/>
                <w:i/>
                <w:sz w:val="18"/>
              </w:rPr>
              <w:t>M</w:t>
            </w:r>
            <w:r w:rsidR="00D003F8" w:rsidRPr="00D003F8">
              <w:rPr>
                <w:rFonts w:asciiTheme="majorHAnsi" w:hAnsiTheme="majorHAnsi" w:cs="Calibri"/>
                <w:i/>
                <w:sz w:val="18"/>
              </w:rPr>
              <w:t>anages</w:t>
            </w:r>
            <w:r w:rsidR="00D003F8" w:rsidRPr="00D003F8">
              <w:rPr>
                <w:rFonts w:asciiTheme="majorHAnsi" w:hAnsiTheme="majorHAnsi" w:cs="Calibri"/>
                <w:sz w:val="18"/>
              </w:rPr>
              <w:t xml:space="preserve"> a </w:t>
            </w:r>
            <w:r w:rsidR="00D003F8" w:rsidRPr="00D003F8">
              <w:rPr>
                <w:rFonts w:asciiTheme="majorHAnsi" w:hAnsiTheme="majorHAnsi"/>
                <w:b/>
                <w:sz w:val="18"/>
              </w:rPr>
              <w:t xml:space="preserve">safe and </w:t>
            </w:r>
            <w:r w:rsidR="00D003F8" w:rsidRPr="00D003F8">
              <w:rPr>
                <w:rFonts w:asciiTheme="majorHAnsi" w:hAnsiTheme="majorHAnsi"/>
                <w:b/>
                <w:i/>
                <w:sz w:val="18"/>
              </w:rPr>
              <w:t>respectful</w:t>
            </w:r>
            <w:r w:rsidR="00D003F8" w:rsidRPr="00D003F8">
              <w:rPr>
                <w:rFonts w:asciiTheme="majorHAnsi" w:hAnsiTheme="majorHAnsi"/>
                <w:b/>
                <w:sz w:val="18"/>
              </w:rPr>
              <w:t xml:space="preserve"> learning environment </w:t>
            </w:r>
            <w:r w:rsidR="00D003F8" w:rsidRPr="00D003F8">
              <w:rPr>
                <w:rFonts w:asciiTheme="majorHAnsi" w:hAnsiTheme="majorHAnsi"/>
                <w:sz w:val="18"/>
              </w:rPr>
              <w:t xml:space="preserve">through the use of routines and transitions </w:t>
            </w:r>
          </w:p>
          <w:p w14:paraId="24A6E87E" w14:textId="77777777" w:rsidR="00D003F8" w:rsidRPr="00D003F8" w:rsidRDefault="00D003F8" w:rsidP="00D003F8">
            <w:pPr>
              <w:shd w:val="clear" w:color="auto" w:fill="DBE5F1" w:themeFill="accent1" w:themeFillTint="33"/>
              <w:rPr>
                <w:rFonts w:asciiTheme="majorHAnsi" w:hAnsiTheme="majorHAnsi"/>
                <w:sz w:val="18"/>
              </w:rPr>
            </w:pPr>
          </w:p>
          <w:p w14:paraId="3231FD05" w14:textId="77777777" w:rsidR="00D003F8" w:rsidRPr="00822BCE" w:rsidRDefault="00D003F8" w:rsidP="00D003F8">
            <w:pPr>
              <w:shd w:val="clear" w:color="auto" w:fill="DBE5F1" w:themeFill="accent1" w:themeFillTint="33"/>
              <w:rPr>
                <w:rFonts w:asciiTheme="majorHAnsi" w:hAnsiTheme="majorHAnsi"/>
                <w:i/>
                <w:sz w:val="18"/>
              </w:rPr>
            </w:pPr>
            <w:r w:rsidRPr="00822BCE">
              <w:rPr>
                <w:rFonts w:asciiTheme="majorHAnsi" w:hAnsiTheme="majorHAnsi"/>
                <w:i/>
                <w:sz w:val="18"/>
              </w:rPr>
              <w:t>AND</w:t>
            </w:r>
          </w:p>
          <w:p w14:paraId="42C47B16" w14:textId="77777777" w:rsidR="00D003F8" w:rsidRPr="00D003F8" w:rsidRDefault="00D003F8" w:rsidP="00D003F8">
            <w:pPr>
              <w:spacing w:after="120"/>
              <w:rPr>
                <w:rFonts w:asciiTheme="majorHAnsi" w:hAnsiTheme="majorHAnsi" w:cs="Arial"/>
                <w:sz w:val="18"/>
              </w:rPr>
            </w:pPr>
            <w:r w:rsidRPr="00D003F8">
              <w:rPr>
                <w:rFonts w:asciiTheme="majorHAnsi" w:hAnsiTheme="majorHAnsi" w:cs="Arial"/>
                <w:i/>
                <w:sz w:val="18"/>
              </w:rPr>
              <w:t>Establishes and promotes</w:t>
            </w:r>
            <w:r w:rsidRPr="00D003F8">
              <w:rPr>
                <w:rFonts w:asciiTheme="majorHAnsi" w:hAnsiTheme="majorHAnsi" w:cs="Arial"/>
                <w:sz w:val="18"/>
              </w:rPr>
              <w:t xml:space="preserve"> constructive relationships to </w:t>
            </w:r>
            <w:r w:rsidRPr="00D003F8">
              <w:rPr>
                <w:rFonts w:asciiTheme="majorHAnsi" w:hAnsiTheme="majorHAnsi" w:cs="Arial"/>
                <w:i/>
                <w:sz w:val="18"/>
              </w:rPr>
              <w:t xml:space="preserve">equitably </w:t>
            </w:r>
            <w:r w:rsidRPr="00D003F8">
              <w:rPr>
                <w:rFonts w:asciiTheme="majorHAnsi" w:hAnsiTheme="majorHAnsi" w:cs="Arial"/>
                <w:sz w:val="18"/>
              </w:rPr>
              <w:t xml:space="preserve">engage learners </w:t>
            </w:r>
          </w:p>
          <w:p w14:paraId="06B2E5C5" w14:textId="77777777" w:rsidR="00D003F8" w:rsidRPr="00776A08" w:rsidRDefault="00D003F8" w:rsidP="00D003F8">
            <w:pPr>
              <w:shd w:val="clear" w:color="auto" w:fill="DBE5F1" w:themeFill="accent1" w:themeFillTint="33"/>
              <w:contextualSpacing/>
              <w:rPr>
                <w:rFonts w:asciiTheme="majorHAnsi" w:hAnsiTheme="majorHAnsi" w:cs="Calibri"/>
                <w:i/>
                <w:sz w:val="18"/>
              </w:rPr>
            </w:pPr>
            <w:r w:rsidRPr="00776A08">
              <w:rPr>
                <w:rFonts w:asciiTheme="majorHAnsi" w:hAnsiTheme="majorHAnsi" w:cs="Calibri"/>
                <w:i/>
                <w:sz w:val="18"/>
              </w:rPr>
              <w:t>AND</w:t>
            </w:r>
          </w:p>
          <w:p w14:paraId="70037E80" w14:textId="148FAAF5" w:rsidR="00D003F8" w:rsidRPr="00D003F8" w:rsidRDefault="00D003F8" w:rsidP="00D003F8">
            <w:pPr>
              <w:spacing w:after="120"/>
              <w:rPr>
                <w:rFonts w:asciiTheme="majorHAnsi" w:hAnsiTheme="majorHAnsi" w:cs="Arial"/>
                <w:sz w:val="18"/>
                <w:u w:val="single"/>
              </w:rPr>
            </w:pPr>
            <w:r w:rsidRPr="00D003F8">
              <w:rPr>
                <w:rFonts w:asciiTheme="majorHAnsi" w:hAnsiTheme="majorHAnsi" w:cs="Calibri"/>
                <w:i/>
                <w:sz w:val="18"/>
              </w:rPr>
              <w:t>Uses</w:t>
            </w:r>
            <w:r w:rsidRPr="00D003F8">
              <w:rPr>
                <w:rFonts w:asciiTheme="majorHAnsi" w:hAnsiTheme="majorHAnsi" w:cs="Calibri"/>
                <w:sz w:val="18"/>
              </w:rPr>
              <w:t xml:space="preserve"> </w:t>
            </w:r>
            <w:r w:rsidR="00822BCE">
              <w:rPr>
                <w:rFonts w:asciiTheme="majorHAnsi" w:hAnsiTheme="majorHAnsi" w:cs="Calibri"/>
                <w:i/>
                <w:sz w:val="18"/>
              </w:rPr>
              <w:t>research</w:t>
            </w:r>
            <w:r w:rsidRPr="00D003F8">
              <w:rPr>
                <w:rFonts w:asciiTheme="majorHAnsi" w:hAnsiTheme="majorHAnsi" w:cs="Calibri"/>
                <w:i/>
                <w:sz w:val="18"/>
              </w:rPr>
              <w:t>-based</w:t>
            </w:r>
            <w:r w:rsidRPr="00D003F8">
              <w:rPr>
                <w:rFonts w:asciiTheme="majorHAnsi" w:hAnsiTheme="majorHAnsi" w:cs="Calibri"/>
                <w:sz w:val="18"/>
              </w:rPr>
              <w:t xml:space="preserve"> strategies to maintain learners’ attention (individual and whole group)</w:t>
            </w:r>
          </w:p>
        </w:tc>
        <w:tc>
          <w:tcPr>
            <w:tcW w:w="96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DF9995" w14:textId="2D5B765D" w:rsidR="00D003F8" w:rsidRPr="00D003F8" w:rsidRDefault="00D003F8" w:rsidP="00D003F8">
            <w:pPr>
              <w:shd w:val="clear" w:color="auto" w:fill="DBE5F1" w:themeFill="accent1" w:themeFillTint="33"/>
              <w:contextualSpacing/>
              <w:rPr>
                <w:rFonts w:asciiTheme="majorHAnsi" w:hAnsiTheme="majorHAnsi"/>
                <w:sz w:val="18"/>
              </w:rPr>
            </w:pPr>
            <w:r w:rsidRPr="00D003F8">
              <w:rPr>
                <w:rFonts w:asciiTheme="majorHAnsi" w:hAnsiTheme="majorHAnsi"/>
                <w:i/>
                <w:sz w:val="18"/>
              </w:rPr>
              <w:t xml:space="preserve">Attempts to </w:t>
            </w:r>
            <w:r w:rsidR="003D0554">
              <w:rPr>
                <w:rFonts w:asciiTheme="majorHAnsi" w:hAnsiTheme="majorHAnsi"/>
                <w:i/>
                <w:sz w:val="18"/>
              </w:rPr>
              <w:t>manage</w:t>
            </w:r>
            <w:r w:rsidR="003D0554" w:rsidRPr="00D003F8">
              <w:rPr>
                <w:rFonts w:asciiTheme="majorHAnsi" w:hAnsiTheme="majorHAnsi"/>
                <w:i/>
                <w:sz w:val="18"/>
              </w:rPr>
              <w:t xml:space="preserve"> </w:t>
            </w:r>
            <w:r w:rsidR="007E4C14" w:rsidRPr="00D003F8">
              <w:rPr>
                <w:rFonts w:asciiTheme="majorHAnsi" w:hAnsiTheme="majorHAnsi"/>
                <w:i/>
                <w:sz w:val="18"/>
              </w:rPr>
              <w:t xml:space="preserve">a </w:t>
            </w:r>
            <w:r w:rsidR="007E4C14" w:rsidRPr="00D003F8">
              <w:rPr>
                <w:rFonts w:asciiTheme="majorHAnsi" w:hAnsiTheme="majorHAnsi"/>
                <w:sz w:val="18"/>
              </w:rPr>
              <w:t>safe</w:t>
            </w:r>
            <w:r w:rsidRPr="00D003F8">
              <w:rPr>
                <w:rFonts w:asciiTheme="majorHAnsi" w:hAnsiTheme="majorHAnsi"/>
                <w:b/>
                <w:sz w:val="18"/>
              </w:rPr>
              <w:t xml:space="preserve"> learning environment</w:t>
            </w:r>
            <w:r w:rsidRPr="00D003F8">
              <w:rPr>
                <w:rFonts w:asciiTheme="majorHAnsi" w:hAnsiTheme="majorHAnsi"/>
                <w:sz w:val="18"/>
              </w:rPr>
              <w:t xml:space="preserve"> </w:t>
            </w:r>
            <w:r w:rsidRPr="00D003F8">
              <w:rPr>
                <w:rFonts w:asciiTheme="majorHAnsi" w:hAnsiTheme="majorHAnsi"/>
                <w:i/>
                <w:sz w:val="18"/>
              </w:rPr>
              <w:t>through the use of routines and transitions</w:t>
            </w:r>
          </w:p>
          <w:p w14:paraId="6313E522" w14:textId="77777777" w:rsidR="00D003F8" w:rsidRPr="00D003F8" w:rsidRDefault="00D003F8" w:rsidP="00D003F8">
            <w:pPr>
              <w:shd w:val="clear" w:color="auto" w:fill="DBE5F1" w:themeFill="accent1" w:themeFillTint="33"/>
              <w:rPr>
                <w:rFonts w:asciiTheme="majorHAnsi" w:hAnsiTheme="majorHAnsi"/>
                <w:sz w:val="18"/>
              </w:rPr>
            </w:pPr>
          </w:p>
          <w:p w14:paraId="0D4A3ADF" w14:textId="77777777" w:rsidR="00D003F8" w:rsidRPr="00776A08" w:rsidRDefault="00D003F8" w:rsidP="00D003F8">
            <w:pPr>
              <w:shd w:val="clear" w:color="auto" w:fill="DBE5F1" w:themeFill="accent1" w:themeFillTint="33"/>
              <w:rPr>
                <w:rFonts w:asciiTheme="majorHAnsi" w:hAnsiTheme="majorHAnsi"/>
                <w:i/>
                <w:sz w:val="18"/>
              </w:rPr>
            </w:pPr>
            <w:r w:rsidRPr="00776A08">
              <w:rPr>
                <w:rFonts w:asciiTheme="majorHAnsi" w:hAnsiTheme="majorHAnsi"/>
                <w:i/>
                <w:sz w:val="18"/>
              </w:rPr>
              <w:t>AND/OR</w:t>
            </w:r>
          </w:p>
          <w:p w14:paraId="73C1379A" w14:textId="77777777" w:rsidR="00D003F8" w:rsidRPr="00D003F8" w:rsidRDefault="00D003F8" w:rsidP="00D003F8">
            <w:pPr>
              <w:spacing w:after="120"/>
              <w:rPr>
                <w:rFonts w:asciiTheme="majorHAnsi" w:hAnsiTheme="majorHAnsi" w:cs="Arial"/>
                <w:sz w:val="18"/>
              </w:rPr>
            </w:pPr>
            <w:r w:rsidRPr="00D003F8">
              <w:rPr>
                <w:rFonts w:asciiTheme="majorHAnsi" w:hAnsiTheme="majorHAnsi" w:cs="Arial"/>
                <w:i/>
                <w:sz w:val="18"/>
              </w:rPr>
              <w:t xml:space="preserve">Attempts to establish </w:t>
            </w:r>
            <w:r w:rsidRPr="00D003F8">
              <w:rPr>
                <w:rFonts w:asciiTheme="majorHAnsi" w:hAnsiTheme="majorHAnsi" w:cs="Arial"/>
                <w:sz w:val="18"/>
              </w:rPr>
              <w:t>constructive relationships to engage learners</w:t>
            </w:r>
          </w:p>
          <w:p w14:paraId="567F10CC" w14:textId="77777777" w:rsidR="00D003F8" w:rsidRPr="00822BCE" w:rsidRDefault="00D003F8" w:rsidP="00D003F8">
            <w:pPr>
              <w:rPr>
                <w:rFonts w:asciiTheme="majorHAnsi" w:hAnsiTheme="majorHAnsi" w:cs="Arial"/>
                <w:i/>
                <w:sz w:val="18"/>
              </w:rPr>
            </w:pPr>
            <w:r w:rsidRPr="00822BCE">
              <w:rPr>
                <w:rFonts w:asciiTheme="majorHAnsi" w:hAnsiTheme="majorHAnsi" w:cs="Arial"/>
                <w:i/>
                <w:sz w:val="18"/>
              </w:rPr>
              <w:t>AND/OR</w:t>
            </w:r>
          </w:p>
          <w:p w14:paraId="5118F17B" w14:textId="63B433B4" w:rsidR="00D003F8" w:rsidRPr="00D003F8" w:rsidRDefault="00D003F8" w:rsidP="00D003F8">
            <w:pPr>
              <w:shd w:val="clear" w:color="auto" w:fill="DBE5F1" w:themeFill="accent1" w:themeFillTint="33"/>
              <w:contextualSpacing/>
              <w:rPr>
                <w:rFonts w:asciiTheme="majorHAnsi" w:hAnsiTheme="majorHAnsi" w:cs="Calibri"/>
                <w:sz w:val="18"/>
                <w:szCs w:val="18"/>
              </w:rPr>
            </w:pPr>
            <w:r w:rsidRPr="00D003F8">
              <w:rPr>
                <w:rFonts w:asciiTheme="majorHAnsi" w:hAnsiTheme="majorHAnsi" w:cs="Calibri"/>
                <w:i/>
                <w:sz w:val="18"/>
              </w:rPr>
              <w:t>Attempts to use</w:t>
            </w:r>
            <w:r w:rsidRPr="00D003F8">
              <w:rPr>
                <w:rFonts w:asciiTheme="majorHAnsi" w:hAnsiTheme="majorHAnsi" w:cs="Calibri"/>
                <w:sz w:val="18"/>
              </w:rPr>
              <w:t xml:space="preserve"> constructive strategies to maintain learners’ attention (individual and whole group)</w:t>
            </w:r>
          </w:p>
        </w:tc>
        <w:tc>
          <w:tcPr>
            <w:tcW w:w="99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A585B2" w14:textId="195605CD" w:rsidR="00D003F8" w:rsidRPr="00D003F8" w:rsidRDefault="00D003F8" w:rsidP="00D003F8">
            <w:pPr>
              <w:shd w:val="clear" w:color="auto" w:fill="DBE5F1" w:themeFill="accent1" w:themeFillTint="33"/>
              <w:contextualSpacing/>
              <w:rPr>
                <w:rFonts w:asciiTheme="majorHAnsi" w:hAnsiTheme="majorHAnsi"/>
                <w:sz w:val="18"/>
              </w:rPr>
            </w:pPr>
            <w:r w:rsidRPr="00D003F8">
              <w:rPr>
                <w:rFonts w:asciiTheme="majorHAnsi" w:hAnsiTheme="majorHAnsi"/>
                <w:i/>
                <w:sz w:val="18"/>
              </w:rPr>
              <w:t>Does not</w:t>
            </w:r>
            <w:r w:rsidRPr="00D003F8">
              <w:rPr>
                <w:rFonts w:asciiTheme="majorHAnsi" w:hAnsiTheme="majorHAnsi"/>
                <w:sz w:val="18"/>
              </w:rPr>
              <w:t xml:space="preserve"> </w:t>
            </w:r>
            <w:r w:rsidR="00D700A7">
              <w:rPr>
                <w:rFonts w:asciiTheme="majorHAnsi" w:hAnsiTheme="majorHAnsi"/>
                <w:i/>
                <w:sz w:val="18"/>
              </w:rPr>
              <w:t xml:space="preserve">manage </w:t>
            </w:r>
            <w:r w:rsidRPr="00D003F8">
              <w:rPr>
                <w:rFonts w:asciiTheme="majorHAnsi" w:hAnsiTheme="majorHAnsi"/>
                <w:sz w:val="18"/>
              </w:rPr>
              <w:t xml:space="preserve">a </w:t>
            </w:r>
            <w:r w:rsidRPr="00D003F8">
              <w:rPr>
                <w:rFonts w:asciiTheme="majorHAnsi" w:hAnsiTheme="majorHAnsi"/>
                <w:b/>
                <w:sz w:val="18"/>
              </w:rPr>
              <w:t>safe learning environment</w:t>
            </w:r>
            <w:r w:rsidRPr="00D003F8">
              <w:rPr>
                <w:rFonts w:asciiTheme="majorHAnsi" w:hAnsiTheme="majorHAnsi"/>
                <w:sz w:val="18"/>
              </w:rPr>
              <w:t xml:space="preserve"> </w:t>
            </w:r>
          </w:p>
          <w:p w14:paraId="7A06C90A" w14:textId="77777777" w:rsidR="00D003F8" w:rsidRPr="00D003F8" w:rsidRDefault="00D003F8" w:rsidP="00D003F8">
            <w:pPr>
              <w:shd w:val="clear" w:color="auto" w:fill="DBE5F1" w:themeFill="accent1" w:themeFillTint="33"/>
              <w:contextualSpacing/>
              <w:rPr>
                <w:rFonts w:asciiTheme="majorHAnsi" w:hAnsiTheme="majorHAnsi"/>
                <w:sz w:val="18"/>
              </w:rPr>
            </w:pPr>
          </w:p>
          <w:p w14:paraId="715B7A7E" w14:textId="77777777" w:rsidR="00D003F8" w:rsidRPr="00D003F8" w:rsidRDefault="00D003F8" w:rsidP="00D003F8">
            <w:pPr>
              <w:shd w:val="clear" w:color="auto" w:fill="DBE5F1" w:themeFill="accent1" w:themeFillTint="33"/>
              <w:contextualSpacing/>
              <w:rPr>
                <w:rFonts w:asciiTheme="majorHAnsi" w:hAnsiTheme="majorHAnsi"/>
                <w:sz w:val="18"/>
              </w:rPr>
            </w:pPr>
            <w:r w:rsidRPr="00D003F8">
              <w:rPr>
                <w:rFonts w:asciiTheme="majorHAnsi" w:hAnsiTheme="majorHAnsi"/>
                <w:sz w:val="18"/>
              </w:rPr>
              <w:t>OR</w:t>
            </w:r>
          </w:p>
          <w:p w14:paraId="5D772956" w14:textId="77777777" w:rsidR="00D003F8" w:rsidRPr="00D003F8" w:rsidRDefault="00D003F8" w:rsidP="00D003F8">
            <w:pPr>
              <w:shd w:val="clear" w:color="auto" w:fill="DBE5F1" w:themeFill="accent1" w:themeFillTint="33"/>
              <w:autoSpaceDE w:val="0"/>
              <w:autoSpaceDN w:val="0"/>
              <w:adjustRightInd w:val="0"/>
              <w:contextualSpacing/>
              <w:rPr>
                <w:rFonts w:asciiTheme="majorHAnsi" w:hAnsiTheme="majorHAnsi"/>
                <w:sz w:val="18"/>
              </w:rPr>
            </w:pPr>
            <w:r w:rsidRPr="00D003F8">
              <w:rPr>
                <w:rFonts w:asciiTheme="majorHAnsi" w:hAnsiTheme="majorHAnsi"/>
                <w:i/>
                <w:sz w:val="18"/>
              </w:rPr>
              <w:t xml:space="preserve">Does not </w:t>
            </w:r>
            <w:r w:rsidRPr="00D003F8">
              <w:rPr>
                <w:rFonts w:asciiTheme="majorHAnsi" w:hAnsiTheme="majorHAnsi" w:cs="Arial"/>
                <w:i/>
                <w:sz w:val="18"/>
              </w:rPr>
              <w:t xml:space="preserve">establish </w:t>
            </w:r>
            <w:r w:rsidRPr="00D003F8">
              <w:rPr>
                <w:rFonts w:asciiTheme="majorHAnsi" w:hAnsiTheme="majorHAnsi" w:cs="Arial"/>
                <w:sz w:val="18"/>
              </w:rPr>
              <w:t>constructive relationships to engage learners</w:t>
            </w:r>
          </w:p>
          <w:p w14:paraId="3F79A1EF" w14:textId="77777777" w:rsidR="00D003F8" w:rsidRPr="00D003F8" w:rsidRDefault="00D003F8" w:rsidP="00D003F8">
            <w:pPr>
              <w:shd w:val="clear" w:color="auto" w:fill="DBE5F1" w:themeFill="accent1" w:themeFillTint="33"/>
              <w:contextualSpacing/>
              <w:rPr>
                <w:rFonts w:asciiTheme="majorHAnsi" w:hAnsiTheme="majorHAnsi" w:cs="Calibri"/>
                <w:sz w:val="18"/>
              </w:rPr>
            </w:pPr>
          </w:p>
          <w:p w14:paraId="3846118F" w14:textId="77777777" w:rsidR="00D003F8" w:rsidRPr="00D003F8" w:rsidRDefault="00D003F8" w:rsidP="00D003F8">
            <w:pPr>
              <w:shd w:val="clear" w:color="auto" w:fill="DBE5F1" w:themeFill="accent1" w:themeFillTint="33"/>
              <w:contextualSpacing/>
              <w:rPr>
                <w:rFonts w:asciiTheme="majorHAnsi" w:hAnsiTheme="majorHAnsi" w:cs="Calibri"/>
                <w:sz w:val="18"/>
              </w:rPr>
            </w:pPr>
            <w:r w:rsidRPr="00D003F8">
              <w:rPr>
                <w:rFonts w:asciiTheme="majorHAnsi" w:hAnsiTheme="majorHAnsi" w:cs="Calibri"/>
                <w:sz w:val="18"/>
              </w:rPr>
              <w:t>OR</w:t>
            </w:r>
          </w:p>
          <w:p w14:paraId="44F4D4A0" w14:textId="731C7C94" w:rsidR="00D003F8" w:rsidRPr="00D003F8" w:rsidRDefault="00D003F8" w:rsidP="00D003F8">
            <w:pPr>
              <w:shd w:val="clear" w:color="auto" w:fill="DBE5F1" w:themeFill="accent1" w:themeFillTint="33"/>
              <w:contextualSpacing/>
              <w:rPr>
                <w:rFonts w:asciiTheme="majorHAnsi" w:hAnsiTheme="majorHAnsi" w:cs="Calibri"/>
                <w:sz w:val="18"/>
                <w:szCs w:val="18"/>
              </w:rPr>
            </w:pPr>
            <w:r w:rsidRPr="00D003F8">
              <w:rPr>
                <w:rFonts w:asciiTheme="majorHAnsi" w:hAnsiTheme="majorHAnsi" w:cs="Calibri"/>
                <w:i/>
                <w:sz w:val="18"/>
              </w:rPr>
              <w:t>Does not use</w:t>
            </w:r>
            <w:r w:rsidRPr="00D003F8">
              <w:rPr>
                <w:rFonts w:asciiTheme="majorHAnsi" w:hAnsiTheme="majorHAnsi" w:cs="Calibri"/>
                <w:sz w:val="18"/>
              </w:rPr>
              <w:t xml:space="preserve"> constructive strategies to maintain learners’ attention (individual and whole group)</w:t>
            </w:r>
          </w:p>
        </w:tc>
      </w:tr>
      <w:tr w:rsidR="00E74ED5" w:rsidRPr="00212FD6" w14:paraId="5F10BA54" w14:textId="0F2FFCC3" w:rsidTr="008F385A">
        <w:tc>
          <w:tcPr>
            <w:tcW w:w="5000" w:type="pct"/>
            <w:gridSpan w:val="5"/>
            <w:tcBorders>
              <w:top w:val="single" w:sz="24" w:space="0" w:color="8064A2" w:themeColor="accent4"/>
            </w:tcBorders>
            <w:shd w:val="clear" w:color="auto" w:fill="B2A1C7" w:themeFill="accent4" w:themeFillTint="99"/>
          </w:tcPr>
          <w:p w14:paraId="58CD8268" w14:textId="1D8B9325" w:rsidR="00E74ED5" w:rsidRPr="001B0B9C" w:rsidRDefault="00E74ED5" w:rsidP="005C5A15">
            <w:pPr>
              <w:tabs>
                <w:tab w:val="center" w:pos="7200"/>
                <w:tab w:val="left" w:pos="12408"/>
              </w:tabs>
              <w:autoSpaceDE w:val="0"/>
              <w:autoSpaceDN w:val="0"/>
              <w:adjustRightInd w:val="0"/>
              <w:rPr>
                <w:rFonts w:asciiTheme="majorHAnsi" w:hAnsiTheme="majorHAnsi"/>
                <w:b/>
                <w:sz w:val="20"/>
                <w:szCs w:val="20"/>
              </w:rPr>
            </w:pPr>
            <w:r>
              <w:rPr>
                <w:rFonts w:asciiTheme="majorHAnsi" w:hAnsiTheme="majorHAnsi"/>
                <w:b/>
                <w:sz w:val="20"/>
                <w:szCs w:val="20"/>
              </w:rPr>
              <w:tab/>
            </w:r>
            <w:r w:rsidRPr="00212FD6">
              <w:rPr>
                <w:rFonts w:asciiTheme="majorHAnsi" w:hAnsiTheme="majorHAnsi"/>
                <w:b/>
                <w:sz w:val="20"/>
                <w:szCs w:val="20"/>
              </w:rPr>
              <w:br w:type="page"/>
            </w:r>
            <w:r w:rsidRPr="00CB347A">
              <w:rPr>
                <w:rFonts w:asciiTheme="majorHAnsi" w:hAnsiTheme="majorHAnsi"/>
                <w:b/>
                <w:szCs w:val="20"/>
                <w:shd w:val="clear" w:color="auto" w:fill="B2A1C7" w:themeFill="accent4" w:themeFillTint="99"/>
              </w:rPr>
              <w:t>Assessment</w:t>
            </w:r>
            <w:r>
              <w:rPr>
                <w:rFonts w:asciiTheme="majorHAnsi" w:hAnsiTheme="majorHAnsi"/>
                <w:b/>
                <w:szCs w:val="20"/>
                <w:shd w:val="clear" w:color="auto" w:fill="B2A1C7" w:themeFill="accent4" w:themeFillTint="99"/>
              </w:rPr>
              <w:tab/>
            </w:r>
          </w:p>
        </w:tc>
      </w:tr>
      <w:tr w:rsidR="00E74ED5" w:rsidRPr="00212FD6" w14:paraId="4E1B17E4" w14:textId="0FF4EE86" w:rsidTr="00891748">
        <w:tc>
          <w:tcPr>
            <w:tcW w:w="499" w:type="pct"/>
            <w:shd w:val="clear" w:color="auto" w:fill="E5DFEC" w:themeFill="accent4" w:themeFillTint="33"/>
          </w:tcPr>
          <w:p w14:paraId="7D612A65" w14:textId="2C35CF3C" w:rsidR="00E74ED5" w:rsidRPr="00E74ED5" w:rsidRDefault="0089686B" w:rsidP="00E74ED5">
            <w:pPr>
              <w:contextualSpacing/>
              <w:rPr>
                <w:rFonts w:ascii="Calibri" w:eastAsia="Arial Unicode MS" w:hAnsi="Calibri"/>
                <w:b/>
                <w:color w:val="000000"/>
                <w:sz w:val="18"/>
                <w:szCs w:val="18"/>
                <w:u w:color="000000"/>
              </w:rPr>
            </w:pPr>
            <w:r w:rsidRPr="0089686B">
              <w:rPr>
                <w:rFonts w:ascii="Calibri" w:eastAsia="Arial Unicode MS" w:hAnsi="Calibri"/>
                <w:b/>
                <w:sz w:val="18"/>
                <w:szCs w:val="18"/>
                <w:u w:color="000000"/>
              </w:rPr>
              <w:t>J</w:t>
            </w:r>
            <w:r w:rsidR="00E74ED5" w:rsidRPr="0089686B">
              <w:rPr>
                <w:rFonts w:ascii="Calibri" w:eastAsia="Arial Unicode MS" w:hAnsi="Calibri"/>
                <w:b/>
                <w:sz w:val="18"/>
                <w:szCs w:val="18"/>
                <w:u w:color="000000"/>
              </w:rPr>
              <w:t>. Data-Guided Instruction</w:t>
            </w:r>
          </w:p>
        </w:tc>
        <w:tc>
          <w:tcPr>
            <w:tcW w:w="1407" w:type="pct"/>
            <w:shd w:val="clear" w:color="auto" w:fill="E5DFEC" w:themeFill="accent4" w:themeFillTint="33"/>
          </w:tcPr>
          <w:p w14:paraId="554AA9FD" w14:textId="16C39FFC" w:rsidR="00E74ED5" w:rsidRPr="0089686B" w:rsidRDefault="00E74ED5" w:rsidP="00E74ED5">
            <w:pPr>
              <w:autoSpaceDE w:val="0"/>
              <w:autoSpaceDN w:val="0"/>
              <w:adjustRightInd w:val="0"/>
              <w:contextualSpacing/>
              <w:rPr>
                <w:rFonts w:ascii="Calibri" w:hAnsi="Calibri"/>
                <w:b/>
                <w:i/>
                <w:sz w:val="18"/>
                <w:szCs w:val="18"/>
              </w:rPr>
            </w:pPr>
            <w:r w:rsidRPr="0089686B">
              <w:rPr>
                <w:rFonts w:ascii="Calibri" w:hAnsi="Calibri"/>
                <w:sz w:val="18"/>
                <w:szCs w:val="18"/>
              </w:rPr>
              <w:t xml:space="preserve">Uses </w:t>
            </w:r>
            <w:hyperlink w:anchor="DataInformedDecisions" w:history="1">
              <w:r w:rsidRPr="008E722E">
                <w:rPr>
                  <w:rStyle w:val="Hyperlink"/>
                  <w:rFonts w:ascii="Calibri" w:hAnsi="Calibri"/>
                  <w:b/>
                  <w:sz w:val="18"/>
                  <w:szCs w:val="18"/>
                </w:rPr>
                <w:t>data</w:t>
              </w:r>
              <w:r w:rsidRPr="008E722E">
                <w:rPr>
                  <w:rStyle w:val="Hyperlink"/>
                  <w:rFonts w:ascii="Calibri" w:hAnsi="Calibri"/>
                  <w:sz w:val="18"/>
                  <w:szCs w:val="18"/>
                </w:rPr>
                <w:t>-informed decisions</w:t>
              </w:r>
            </w:hyperlink>
            <w:r w:rsidRPr="0089686B">
              <w:rPr>
                <w:rFonts w:ascii="Calibri" w:hAnsi="Calibri"/>
                <w:i/>
                <w:sz w:val="18"/>
                <w:szCs w:val="18"/>
              </w:rPr>
              <w:t xml:space="preserve"> (trends and patterns) to set short and long term goals for future </w:t>
            </w:r>
            <w:r w:rsidRPr="0089686B">
              <w:rPr>
                <w:rFonts w:ascii="Calibri" w:hAnsi="Calibri"/>
                <w:sz w:val="18"/>
                <w:szCs w:val="18"/>
              </w:rPr>
              <w:t xml:space="preserve">instruction </w:t>
            </w:r>
            <w:r w:rsidR="007E4C14" w:rsidRPr="0089686B">
              <w:rPr>
                <w:rFonts w:ascii="Calibri" w:hAnsi="Calibri"/>
                <w:sz w:val="18"/>
                <w:szCs w:val="18"/>
              </w:rPr>
              <w:t>and assessment</w:t>
            </w:r>
          </w:p>
          <w:p w14:paraId="3A7E8B62" w14:textId="77777777" w:rsidR="00C651ED" w:rsidRPr="0089686B" w:rsidRDefault="00C651ED" w:rsidP="00E74ED5">
            <w:pPr>
              <w:autoSpaceDE w:val="0"/>
              <w:autoSpaceDN w:val="0"/>
              <w:adjustRightInd w:val="0"/>
              <w:contextualSpacing/>
              <w:rPr>
                <w:rFonts w:ascii="Calibri" w:hAnsi="Calibri"/>
                <w:sz w:val="18"/>
                <w:szCs w:val="18"/>
              </w:rPr>
            </w:pPr>
          </w:p>
          <w:p w14:paraId="2C68417A" w14:textId="77777777" w:rsidR="00E74ED5" w:rsidRPr="0089686B" w:rsidRDefault="00E74ED5" w:rsidP="00E74ED5">
            <w:pPr>
              <w:autoSpaceDE w:val="0"/>
              <w:autoSpaceDN w:val="0"/>
              <w:adjustRightInd w:val="0"/>
              <w:contextualSpacing/>
              <w:rPr>
                <w:rFonts w:ascii="Calibri" w:hAnsi="Calibri"/>
                <w:sz w:val="18"/>
                <w:szCs w:val="18"/>
              </w:rPr>
            </w:pPr>
            <w:r w:rsidRPr="0089686B">
              <w:rPr>
                <w:rFonts w:ascii="Calibri" w:hAnsi="Calibri"/>
                <w:sz w:val="18"/>
                <w:szCs w:val="18"/>
              </w:rPr>
              <w:t>AND</w:t>
            </w:r>
          </w:p>
          <w:p w14:paraId="13A454DD" w14:textId="43B53FFB" w:rsidR="00E74ED5" w:rsidRPr="0089686B" w:rsidRDefault="00E74ED5" w:rsidP="008E5714">
            <w:pPr>
              <w:autoSpaceDE w:val="0"/>
              <w:autoSpaceDN w:val="0"/>
              <w:adjustRightInd w:val="0"/>
              <w:contextualSpacing/>
              <w:rPr>
                <w:rFonts w:ascii="Calibri" w:hAnsi="Calibri" w:cs="Calibri"/>
                <w:noProof/>
                <w:sz w:val="18"/>
                <w:szCs w:val="18"/>
              </w:rPr>
            </w:pPr>
            <w:r w:rsidRPr="0089686B">
              <w:rPr>
                <w:rFonts w:ascii="Calibri" w:hAnsi="Calibri"/>
                <w:sz w:val="18"/>
                <w:szCs w:val="18"/>
              </w:rPr>
              <w:t xml:space="preserve">Uses </w:t>
            </w:r>
            <w:hyperlink w:anchor="ContemporaryTools" w:history="1">
              <w:r w:rsidRPr="009B1E7E">
                <w:rPr>
                  <w:rStyle w:val="Hyperlink"/>
                  <w:rFonts w:ascii="Calibri" w:hAnsi="Calibri"/>
                  <w:sz w:val="18"/>
                  <w:szCs w:val="18"/>
                </w:rPr>
                <w:t>contemporary tools</w:t>
              </w:r>
            </w:hyperlink>
            <w:r w:rsidRPr="0089686B">
              <w:rPr>
                <w:rFonts w:ascii="Calibri" w:hAnsi="Calibri"/>
                <w:sz w:val="18"/>
                <w:szCs w:val="18"/>
              </w:rPr>
              <w:t xml:space="preserve"> for </w:t>
            </w:r>
            <w:r w:rsidR="008E5714">
              <w:rPr>
                <w:rFonts w:ascii="Calibri" w:hAnsi="Calibri"/>
                <w:sz w:val="18"/>
                <w:szCs w:val="18"/>
              </w:rPr>
              <w:t xml:space="preserve">learner </w:t>
            </w:r>
            <w:r w:rsidRPr="003E0E34">
              <w:rPr>
                <w:rFonts w:ascii="Calibri" w:hAnsi="Calibri"/>
                <w:b/>
                <w:sz w:val="18"/>
                <w:szCs w:val="18"/>
              </w:rPr>
              <w:t xml:space="preserve">data </w:t>
            </w:r>
            <w:r w:rsidRPr="0089686B">
              <w:rPr>
                <w:rFonts w:ascii="Calibri" w:hAnsi="Calibri"/>
                <w:sz w:val="18"/>
                <w:szCs w:val="18"/>
              </w:rPr>
              <w:t>record-keeping</w:t>
            </w:r>
            <w:r w:rsidRPr="0089686B">
              <w:rPr>
                <w:rFonts w:ascii="Calibri" w:hAnsi="Calibri"/>
                <w:i/>
                <w:sz w:val="18"/>
                <w:szCs w:val="18"/>
              </w:rPr>
              <w:t xml:space="preserve"> and </w:t>
            </w:r>
            <w:hyperlink w:anchor="Analysis" w:history="1">
              <w:r w:rsidRPr="009B1E7E">
                <w:rPr>
                  <w:rStyle w:val="Hyperlink"/>
                  <w:rFonts w:ascii="Calibri" w:hAnsi="Calibri"/>
                  <w:i/>
                  <w:sz w:val="18"/>
                  <w:szCs w:val="18"/>
                </w:rPr>
                <w:t>analysis</w:t>
              </w:r>
            </w:hyperlink>
          </w:p>
        </w:tc>
        <w:tc>
          <w:tcPr>
            <w:tcW w:w="1126" w:type="pct"/>
            <w:shd w:val="clear" w:color="auto" w:fill="E5DFEC" w:themeFill="accent4" w:themeFillTint="33"/>
          </w:tcPr>
          <w:p w14:paraId="4520A090" w14:textId="1389959D" w:rsidR="00E74ED5" w:rsidRPr="0089686B" w:rsidRDefault="00E74ED5" w:rsidP="00E74ED5">
            <w:pPr>
              <w:autoSpaceDE w:val="0"/>
              <w:autoSpaceDN w:val="0"/>
              <w:adjustRightInd w:val="0"/>
              <w:contextualSpacing/>
              <w:rPr>
                <w:rFonts w:ascii="Calibri" w:hAnsi="Calibri"/>
                <w:b/>
                <w:sz w:val="18"/>
                <w:szCs w:val="18"/>
              </w:rPr>
            </w:pPr>
            <w:r w:rsidRPr="0089686B">
              <w:rPr>
                <w:rFonts w:ascii="Calibri" w:hAnsi="Calibri"/>
                <w:sz w:val="18"/>
                <w:szCs w:val="18"/>
              </w:rPr>
              <w:t>Uses</w:t>
            </w:r>
            <w:r w:rsidRPr="0089686B">
              <w:rPr>
                <w:rFonts w:ascii="Calibri" w:hAnsi="Calibri"/>
                <w:i/>
                <w:sz w:val="18"/>
                <w:szCs w:val="18"/>
              </w:rPr>
              <w:t xml:space="preserve"> </w:t>
            </w:r>
            <w:r w:rsidR="0089686B" w:rsidRPr="003E0E34">
              <w:rPr>
                <w:rFonts w:ascii="Calibri" w:hAnsi="Calibri"/>
                <w:b/>
                <w:i/>
                <w:sz w:val="18"/>
                <w:szCs w:val="18"/>
              </w:rPr>
              <w:t>data</w:t>
            </w:r>
            <w:r w:rsidR="0089686B" w:rsidRPr="0089686B">
              <w:rPr>
                <w:rFonts w:ascii="Calibri" w:hAnsi="Calibri"/>
                <w:i/>
                <w:sz w:val="18"/>
                <w:szCs w:val="18"/>
              </w:rPr>
              <w:t>-informed decisions</w:t>
            </w:r>
            <w:r w:rsidRPr="0089686B">
              <w:rPr>
                <w:rFonts w:ascii="Calibri" w:hAnsi="Calibri"/>
                <w:sz w:val="18"/>
                <w:szCs w:val="18"/>
              </w:rPr>
              <w:t xml:space="preserve"> to design instruction and </w:t>
            </w:r>
            <w:r w:rsidRPr="003E0E34">
              <w:rPr>
                <w:rFonts w:ascii="Calibri" w:hAnsi="Calibri"/>
                <w:sz w:val="18"/>
                <w:szCs w:val="18"/>
              </w:rPr>
              <w:t>assessment</w:t>
            </w:r>
          </w:p>
          <w:p w14:paraId="23B5F6FC" w14:textId="77777777" w:rsidR="00C651ED" w:rsidRPr="0089686B" w:rsidRDefault="00C651ED" w:rsidP="00E74ED5">
            <w:pPr>
              <w:autoSpaceDE w:val="0"/>
              <w:autoSpaceDN w:val="0"/>
              <w:adjustRightInd w:val="0"/>
              <w:contextualSpacing/>
              <w:rPr>
                <w:rFonts w:ascii="Calibri" w:hAnsi="Calibri"/>
                <w:sz w:val="18"/>
                <w:szCs w:val="18"/>
              </w:rPr>
            </w:pPr>
          </w:p>
          <w:p w14:paraId="0FBC7BB9" w14:textId="77777777" w:rsidR="00E74ED5" w:rsidRPr="00776A08" w:rsidRDefault="00E74ED5" w:rsidP="00E74ED5">
            <w:pPr>
              <w:autoSpaceDE w:val="0"/>
              <w:autoSpaceDN w:val="0"/>
              <w:adjustRightInd w:val="0"/>
              <w:contextualSpacing/>
              <w:rPr>
                <w:rFonts w:ascii="Calibri" w:hAnsi="Calibri"/>
                <w:i/>
                <w:sz w:val="18"/>
                <w:szCs w:val="18"/>
              </w:rPr>
            </w:pPr>
            <w:r w:rsidRPr="00776A08">
              <w:rPr>
                <w:rFonts w:ascii="Calibri" w:hAnsi="Calibri"/>
                <w:i/>
                <w:sz w:val="18"/>
                <w:szCs w:val="18"/>
              </w:rPr>
              <w:t>AND</w:t>
            </w:r>
          </w:p>
          <w:p w14:paraId="2258529E" w14:textId="1A976344" w:rsidR="00E74ED5" w:rsidRPr="0089686B" w:rsidRDefault="00E74ED5" w:rsidP="008E5714">
            <w:pPr>
              <w:autoSpaceDE w:val="0"/>
              <w:autoSpaceDN w:val="0"/>
              <w:adjustRightInd w:val="0"/>
              <w:contextualSpacing/>
              <w:rPr>
                <w:rFonts w:ascii="Calibri" w:hAnsi="Calibri"/>
                <w:i/>
                <w:sz w:val="18"/>
                <w:szCs w:val="18"/>
              </w:rPr>
            </w:pPr>
            <w:r w:rsidRPr="0089686B">
              <w:rPr>
                <w:rFonts w:ascii="Calibri" w:hAnsi="Calibri"/>
                <w:i/>
                <w:sz w:val="18"/>
                <w:szCs w:val="18"/>
              </w:rPr>
              <w:t xml:space="preserve">Uses contemporary tools for </w:t>
            </w:r>
            <w:r w:rsidR="008E5714">
              <w:rPr>
                <w:rFonts w:ascii="Calibri" w:hAnsi="Calibri"/>
                <w:i/>
                <w:sz w:val="18"/>
                <w:szCs w:val="18"/>
              </w:rPr>
              <w:t>learner</w:t>
            </w:r>
            <w:r w:rsidR="008E5714" w:rsidRPr="0089686B">
              <w:rPr>
                <w:rFonts w:ascii="Calibri" w:hAnsi="Calibri"/>
                <w:i/>
                <w:sz w:val="18"/>
                <w:szCs w:val="18"/>
              </w:rPr>
              <w:t xml:space="preserve"> </w:t>
            </w:r>
            <w:r w:rsidRPr="003E0E34">
              <w:rPr>
                <w:rFonts w:ascii="Calibri" w:hAnsi="Calibri"/>
                <w:b/>
                <w:i/>
                <w:sz w:val="18"/>
                <w:szCs w:val="18"/>
              </w:rPr>
              <w:t>data</w:t>
            </w:r>
            <w:r w:rsidRPr="0089686B">
              <w:rPr>
                <w:rFonts w:ascii="Calibri" w:hAnsi="Calibri"/>
                <w:i/>
                <w:sz w:val="18"/>
                <w:szCs w:val="18"/>
              </w:rPr>
              <w:t xml:space="preserve"> record-keeping</w:t>
            </w:r>
          </w:p>
        </w:tc>
        <w:tc>
          <w:tcPr>
            <w:tcW w:w="969" w:type="pct"/>
            <w:shd w:val="clear" w:color="auto" w:fill="E5DFEC" w:themeFill="accent4" w:themeFillTint="33"/>
          </w:tcPr>
          <w:p w14:paraId="316630F2" w14:textId="6AF17C61" w:rsidR="00E74ED5" w:rsidRPr="00E74ED5" w:rsidRDefault="00E74ED5" w:rsidP="00E74ED5">
            <w:pPr>
              <w:autoSpaceDE w:val="0"/>
              <w:autoSpaceDN w:val="0"/>
              <w:adjustRightInd w:val="0"/>
              <w:contextualSpacing/>
              <w:rPr>
                <w:rFonts w:ascii="Calibri" w:hAnsi="Calibri"/>
                <w:sz w:val="18"/>
                <w:szCs w:val="18"/>
              </w:rPr>
            </w:pPr>
            <w:r w:rsidRPr="00A53E81">
              <w:rPr>
                <w:rFonts w:ascii="Calibri" w:hAnsi="Calibri"/>
                <w:i/>
                <w:sz w:val="18"/>
                <w:szCs w:val="18"/>
              </w:rPr>
              <w:t>Uses</w:t>
            </w:r>
            <w:r w:rsidRPr="00E74ED5">
              <w:rPr>
                <w:rFonts w:ascii="Calibri" w:hAnsi="Calibri"/>
                <w:sz w:val="18"/>
                <w:szCs w:val="18"/>
              </w:rPr>
              <w:t xml:space="preserve"> </w:t>
            </w:r>
            <w:r w:rsidRPr="00E74ED5">
              <w:rPr>
                <w:rFonts w:ascii="Calibri" w:hAnsi="Calibri"/>
                <w:i/>
                <w:sz w:val="18"/>
                <w:szCs w:val="18"/>
              </w:rPr>
              <w:t>minimal</w:t>
            </w:r>
            <w:r w:rsidRPr="00E74ED5">
              <w:rPr>
                <w:rFonts w:ascii="Calibri" w:hAnsi="Calibri"/>
                <w:sz w:val="18"/>
                <w:szCs w:val="18"/>
              </w:rPr>
              <w:t xml:space="preserve"> </w:t>
            </w:r>
            <w:r w:rsidRPr="003E0E34">
              <w:rPr>
                <w:rFonts w:ascii="Calibri" w:hAnsi="Calibri"/>
                <w:b/>
                <w:sz w:val="18"/>
                <w:szCs w:val="18"/>
              </w:rPr>
              <w:t>data</w:t>
            </w:r>
            <w:r w:rsidRPr="00E74ED5">
              <w:rPr>
                <w:rFonts w:ascii="Calibri" w:hAnsi="Calibri"/>
                <w:sz w:val="18"/>
                <w:szCs w:val="18"/>
              </w:rPr>
              <w:t xml:space="preserve"> to design instruction and </w:t>
            </w:r>
            <w:r w:rsidRPr="003E0E34">
              <w:rPr>
                <w:rFonts w:ascii="Calibri" w:hAnsi="Calibri"/>
                <w:sz w:val="18"/>
                <w:szCs w:val="18"/>
              </w:rPr>
              <w:t>assessment</w:t>
            </w:r>
          </w:p>
        </w:tc>
        <w:tc>
          <w:tcPr>
            <w:tcW w:w="999" w:type="pct"/>
            <w:shd w:val="clear" w:color="auto" w:fill="E5DFEC" w:themeFill="accent4" w:themeFillTint="33"/>
          </w:tcPr>
          <w:p w14:paraId="38707A92" w14:textId="4E0B14B2" w:rsidR="00E74ED5" w:rsidRPr="00E74ED5" w:rsidRDefault="00E74ED5" w:rsidP="00E74ED5">
            <w:pPr>
              <w:autoSpaceDE w:val="0"/>
              <w:autoSpaceDN w:val="0"/>
              <w:adjustRightInd w:val="0"/>
              <w:contextualSpacing/>
              <w:rPr>
                <w:rFonts w:ascii="Calibri" w:hAnsi="Calibri"/>
                <w:sz w:val="18"/>
                <w:szCs w:val="18"/>
              </w:rPr>
            </w:pPr>
            <w:r w:rsidRPr="00E74ED5">
              <w:rPr>
                <w:rFonts w:ascii="Calibri" w:hAnsi="Calibri"/>
                <w:i/>
                <w:sz w:val="18"/>
                <w:szCs w:val="18"/>
              </w:rPr>
              <w:t>Does not</w:t>
            </w:r>
            <w:r w:rsidRPr="00E74ED5">
              <w:rPr>
                <w:rFonts w:ascii="Calibri" w:hAnsi="Calibri"/>
                <w:sz w:val="18"/>
                <w:szCs w:val="18"/>
              </w:rPr>
              <w:t xml:space="preserve"> </w:t>
            </w:r>
            <w:r w:rsidRPr="00A53E81">
              <w:rPr>
                <w:rFonts w:ascii="Calibri" w:hAnsi="Calibri"/>
                <w:i/>
                <w:sz w:val="18"/>
                <w:szCs w:val="18"/>
              </w:rPr>
              <w:t>use</w:t>
            </w:r>
            <w:r w:rsidRPr="00E74ED5">
              <w:rPr>
                <w:rFonts w:ascii="Calibri" w:hAnsi="Calibri"/>
                <w:sz w:val="18"/>
                <w:szCs w:val="18"/>
              </w:rPr>
              <w:t xml:space="preserve"> </w:t>
            </w:r>
            <w:r w:rsidRPr="003E0E34">
              <w:rPr>
                <w:rFonts w:ascii="Calibri" w:hAnsi="Calibri"/>
                <w:b/>
                <w:sz w:val="18"/>
                <w:szCs w:val="18"/>
              </w:rPr>
              <w:t>data</w:t>
            </w:r>
            <w:r w:rsidRPr="00E74ED5">
              <w:rPr>
                <w:rFonts w:ascii="Calibri" w:hAnsi="Calibri"/>
                <w:sz w:val="18"/>
                <w:szCs w:val="18"/>
              </w:rPr>
              <w:t xml:space="preserve"> to design instruction and </w:t>
            </w:r>
            <w:r w:rsidRPr="003E0E34">
              <w:rPr>
                <w:rFonts w:ascii="Calibri" w:hAnsi="Calibri"/>
                <w:sz w:val="18"/>
                <w:szCs w:val="18"/>
              </w:rPr>
              <w:t>assessment</w:t>
            </w:r>
          </w:p>
        </w:tc>
      </w:tr>
      <w:tr w:rsidR="00E74ED5" w:rsidRPr="00212FD6" w14:paraId="355F8DFA" w14:textId="44CFF406" w:rsidTr="00891748">
        <w:tc>
          <w:tcPr>
            <w:tcW w:w="499" w:type="pct"/>
            <w:shd w:val="clear" w:color="auto" w:fill="E5DFEC" w:themeFill="accent4" w:themeFillTint="33"/>
          </w:tcPr>
          <w:p w14:paraId="00707267" w14:textId="0A40078C" w:rsidR="00E74ED5" w:rsidRPr="00E74ED5" w:rsidRDefault="003E0E34" w:rsidP="003E0E34">
            <w:pPr>
              <w:contextualSpacing/>
              <w:rPr>
                <w:rFonts w:ascii="Calibri" w:eastAsia="Arial Unicode MS" w:hAnsi="Calibri"/>
                <w:b/>
                <w:color w:val="000000"/>
                <w:sz w:val="18"/>
                <w:szCs w:val="18"/>
                <w:u w:color="000000"/>
              </w:rPr>
            </w:pPr>
            <w:r>
              <w:rPr>
                <w:rFonts w:ascii="Calibri" w:eastAsia="Arial Unicode MS" w:hAnsi="Calibri"/>
                <w:b/>
                <w:color w:val="000000"/>
                <w:sz w:val="18"/>
                <w:szCs w:val="18"/>
                <w:u w:color="000000"/>
              </w:rPr>
              <w:t>K.</w:t>
            </w:r>
            <w:r w:rsidR="00E74ED5" w:rsidRPr="00E74ED5">
              <w:rPr>
                <w:rFonts w:ascii="Calibri" w:eastAsia="Arial Unicode MS" w:hAnsi="Calibri"/>
                <w:b/>
                <w:color w:val="000000"/>
                <w:sz w:val="18"/>
                <w:szCs w:val="18"/>
                <w:u w:color="000000"/>
              </w:rPr>
              <w:t xml:space="preserve"> </w:t>
            </w:r>
            <w:hyperlink w:anchor="Feedback" w:history="1">
              <w:r w:rsidR="00E74ED5" w:rsidRPr="008E722E">
                <w:rPr>
                  <w:rStyle w:val="Hyperlink"/>
                  <w:rFonts w:ascii="Calibri" w:eastAsia="Arial Unicode MS" w:hAnsi="Calibri"/>
                  <w:b/>
                  <w:sz w:val="18"/>
                  <w:szCs w:val="18"/>
                  <w:u w:color="000000"/>
                </w:rPr>
                <w:t>Feedback</w:t>
              </w:r>
            </w:hyperlink>
            <w:r w:rsidR="00E74ED5" w:rsidRPr="003E0E34">
              <w:rPr>
                <w:rFonts w:ascii="Calibri" w:eastAsia="Arial Unicode MS" w:hAnsi="Calibri"/>
                <w:b/>
                <w:sz w:val="18"/>
                <w:szCs w:val="18"/>
                <w:u w:color="000000"/>
              </w:rPr>
              <w:t xml:space="preserve"> to Learners</w:t>
            </w:r>
          </w:p>
        </w:tc>
        <w:tc>
          <w:tcPr>
            <w:tcW w:w="1407" w:type="pct"/>
            <w:shd w:val="clear" w:color="auto" w:fill="E5DFEC" w:themeFill="accent4" w:themeFillTint="33"/>
          </w:tcPr>
          <w:p w14:paraId="70EAF3FA" w14:textId="77777777" w:rsidR="0026255E" w:rsidRDefault="0026255E" w:rsidP="0026255E">
            <w:pPr>
              <w:contextualSpacing/>
              <w:rPr>
                <w:rFonts w:ascii="Calibri" w:hAnsi="Calibri"/>
                <w:sz w:val="18"/>
                <w:szCs w:val="18"/>
              </w:rPr>
            </w:pPr>
            <w:r>
              <w:rPr>
                <w:rFonts w:ascii="Calibri" w:hAnsi="Calibri"/>
                <w:sz w:val="18"/>
                <w:szCs w:val="18"/>
              </w:rPr>
              <w:t xml:space="preserve">Provides </w:t>
            </w:r>
            <w:r>
              <w:rPr>
                <w:rFonts w:ascii="Calibri" w:hAnsi="Calibri"/>
                <w:b/>
                <w:sz w:val="18"/>
                <w:szCs w:val="18"/>
              </w:rPr>
              <w:t xml:space="preserve">feedback </w:t>
            </w:r>
            <w:r>
              <w:rPr>
                <w:rFonts w:ascii="Calibri" w:hAnsi="Calibri"/>
                <w:sz w:val="18"/>
                <w:szCs w:val="18"/>
              </w:rPr>
              <w:t>that</w:t>
            </w:r>
          </w:p>
          <w:p w14:paraId="009EB45C" w14:textId="75AE99BC" w:rsidR="0026255E" w:rsidRDefault="0026255E" w:rsidP="0026255E">
            <w:pPr>
              <w:contextualSpacing/>
              <w:rPr>
                <w:rFonts w:ascii="Calibri" w:hAnsi="Calibri"/>
                <w:sz w:val="18"/>
                <w:szCs w:val="18"/>
              </w:rPr>
            </w:pPr>
            <w:r>
              <w:rPr>
                <w:rFonts w:ascii="Calibri" w:hAnsi="Calibri"/>
                <w:sz w:val="18"/>
                <w:szCs w:val="18"/>
              </w:rPr>
              <w:t xml:space="preserve">1. Enables learners to recognize strengths </w:t>
            </w:r>
            <w:r>
              <w:rPr>
                <w:rFonts w:ascii="Calibri" w:hAnsi="Calibri"/>
                <w:i/>
                <w:sz w:val="18"/>
                <w:szCs w:val="18"/>
              </w:rPr>
              <w:t>AND</w:t>
            </w:r>
            <w:r w:rsidRPr="004C475C">
              <w:rPr>
                <w:rFonts w:ascii="Calibri" w:hAnsi="Calibri"/>
                <w:sz w:val="18"/>
                <w:szCs w:val="18"/>
              </w:rPr>
              <w:t xml:space="preserve"> </w:t>
            </w:r>
            <w:r w:rsidR="00EA6C56">
              <w:rPr>
                <w:rFonts w:ascii="Calibri" w:hAnsi="Calibri"/>
                <w:sz w:val="18"/>
                <w:szCs w:val="18"/>
              </w:rPr>
              <w:t xml:space="preserve">areas </w:t>
            </w:r>
            <w:r>
              <w:rPr>
                <w:rFonts w:ascii="Calibri" w:hAnsi="Calibri"/>
                <w:sz w:val="18"/>
                <w:szCs w:val="18"/>
              </w:rPr>
              <w:t>for improvement</w:t>
            </w:r>
          </w:p>
          <w:p w14:paraId="6379EEAF" w14:textId="77777777" w:rsidR="0026255E" w:rsidRPr="0026255E" w:rsidRDefault="0026255E" w:rsidP="0026255E">
            <w:pPr>
              <w:contextualSpacing/>
              <w:rPr>
                <w:rFonts w:ascii="Calibri" w:hAnsi="Calibri"/>
                <w:sz w:val="18"/>
                <w:szCs w:val="18"/>
              </w:rPr>
            </w:pPr>
            <w:r w:rsidRPr="0026255E">
              <w:rPr>
                <w:rFonts w:ascii="Calibri" w:hAnsi="Calibri"/>
                <w:sz w:val="18"/>
                <w:szCs w:val="18"/>
              </w:rPr>
              <w:t>2. Is comprehensible</w:t>
            </w:r>
          </w:p>
          <w:p w14:paraId="57C6916E" w14:textId="77777777" w:rsidR="0026255E" w:rsidRPr="0026255E" w:rsidRDefault="0026255E" w:rsidP="0026255E">
            <w:pPr>
              <w:contextualSpacing/>
              <w:rPr>
                <w:rFonts w:ascii="Calibri" w:hAnsi="Calibri"/>
                <w:sz w:val="18"/>
                <w:szCs w:val="18"/>
              </w:rPr>
            </w:pPr>
            <w:r w:rsidRPr="0026255E">
              <w:rPr>
                <w:rFonts w:ascii="Calibri" w:hAnsi="Calibri"/>
                <w:sz w:val="18"/>
                <w:szCs w:val="18"/>
              </w:rPr>
              <w:t>3. Is descriptive</w:t>
            </w:r>
          </w:p>
          <w:p w14:paraId="078C49F5" w14:textId="3ACCF79D" w:rsidR="004C475C" w:rsidRDefault="0026255E" w:rsidP="004C475C">
            <w:pPr>
              <w:contextualSpacing/>
              <w:rPr>
                <w:rFonts w:ascii="Calibri" w:hAnsi="Calibri"/>
                <w:sz w:val="18"/>
                <w:szCs w:val="18"/>
              </w:rPr>
            </w:pPr>
            <w:r>
              <w:rPr>
                <w:rFonts w:ascii="Calibri" w:hAnsi="Calibri"/>
                <w:sz w:val="18"/>
                <w:szCs w:val="18"/>
              </w:rPr>
              <w:t>4</w:t>
            </w:r>
            <w:r w:rsidR="004C475C">
              <w:rPr>
                <w:rFonts w:ascii="Calibri" w:hAnsi="Calibri"/>
                <w:sz w:val="18"/>
                <w:szCs w:val="18"/>
              </w:rPr>
              <w:t xml:space="preserve">. Is </w:t>
            </w:r>
            <w:r w:rsidR="004C475C" w:rsidRPr="004C475C">
              <w:rPr>
                <w:rFonts w:ascii="Calibri" w:hAnsi="Calibri"/>
                <w:i/>
                <w:sz w:val="18"/>
                <w:szCs w:val="18"/>
              </w:rPr>
              <w:t xml:space="preserve">individualized </w:t>
            </w:r>
          </w:p>
          <w:p w14:paraId="751CFE05" w14:textId="77777777" w:rsidR="00E74ED5" w:rsidRPr="00E74ED5" w:rsidRDefault="00E74ED5" w:rsidP="00E74ED5">
            <w:pPr>
              <w:autoSpaceDE w:val="0"/>
              <w:autoSpaceDN w:val="0"/>
              <w:adjustRightInd w:val="0"/>
              <w:contextualSpacing/>
              <w:rPr>
                <w:rFonts w:ascii="Calibri" w:hAnsi="Calibri"/>
                <w:sz w:val="18"/>
                <w:szCs w:val="18"/>
              </w:rPr>
            </w:pPr>
          </w:p>
          <w:p w14:paraId="7449F109" w14:textId="495DC4F8" w:rsidR="00E74ED5" w:rsidRPr="00E74ED5" w:rsidRDefault="00E74ED5" w:rsidP="00E74ED5">
            <w:pPr>
              <w:autoSpaceDE w:val="0"/>
              <w:autoSpaceDN w:val="0"/>
              <w:adjustRightInd w:val="0"/>
              <w:contextualSpacing/>
              <w:rPr>
                <w:rFonts w:ascii="Calibri" w:hAnsi="Calibri"/>
                <w:sz w:val="18"/>
                <w:szCs w:val="18"/>
              </w:rPr>
            </w:pPr>
            <w:r w:rsidRPr="00E74ED5">
              <w:rPr>
                <w:rFonts w:ascii="Calibri" w:hAnsi="Calibri"/>
                <w:sz w:val="18"/>
                <w:szCs w:val="18"/>
              </w:rPr>
              <w:t>AND</w:t>
            </w:r>
          </w:p>
          <w:p w14:paraId="74E19475" w14:textId="48F83750" w:rsidR="00E74ED5" w:rsidRPr="00E74ED5" w:rsidRDefault="00E74ED5" w:rsidP="00E74ED5">
            <w:pPr>
              <w:autoSpaceDE w:val="0"/>
              <w:autoSpaceDN w:val="0"/>
              <w:adjustRightInd w:val="0"/>
              <w:contextualSpacing/>
              <w:rPr>
                <w:rFonts w:ascii="Calibri" w:hAnsi="Calibri"/>
                <w:sz w:val="18"/>
                <w:szCs w:val="18"/>
              </w:rPr>
            </w:pPr>
            <w:r w:rsidRPr="00E74ED5">
              <w:rPr>
                <w:rFonts w:ascii="Calibri" w:hAnsi="Calibri"/>
                <w:sz w:val="18"/>
                <w:szCs w:val="18"/>
              </w:rPr>
              <w:t xml:space="preserve">Provides timely </w:t>
            </w:r>
            <w:r w:rsidRPr="00E74ED5">
              <w:rPr>
                <w:rFonts w:ascii="Calibri" w:hAnsi="Calibri"/>
                <w:b/>
                <w:sz w:val="18"/>
                <w:szCs w:val="18"/>
              </w:rPr>
              <w:t>feedback</w:t>
            </w:r>
            <w:r w:rsidRPr="00E74ED5">
              <w:rPr>
                <w:rFonts w:ascii="Calibri" w:hAnsi="Calibri"/>
                <w:sz w:val="18"/>
                <w:szCs w:val="18"/>
              </w:rPr>
              <w:t xml:space="preserve">, </w:t>
            </w:r>
            <w:r w:rsidRPr="00776A08">
              <w:rPr>
                <w:rFonts w:ascii="Calibri" w:hAnsi="Calibri"/>
                <w:i/>
                <w:sz w:val="18"/>
                <w:szCs w:val="18"/>
              </w:rPr>
              <w:t xml:space="preserve">guiding learners on </w:t>
            </w:r>
            <w:r w:rsidRPr="0025409D">
              <w:rPr>
                <w:rFonts w:ascii="Calibri" w:hAnsi="Calibri"/>
                <w:i/>
                <w:sz w:val="18"/>
                <w:szCs w:val="18"/>
              </w:rPr>
              <w:t>how to use feedback to monitor their own progress</w:t>
            </w:r>
          </w:p>
        </w:tc>
        <w:tc>
          <w:tcPr>
            <w:tcW w:w="1126" w:type="pct"/>
            <w:shd w:val="clear" w:color="auto" w:fill="E5DFEC" w:themeFill="accent4" w:themeFillTint="33"/>
          </w:tcPr>
          <w:p w14:paraId="60100D77" w14:textId="34F9CEF9" w:rsidR="009F583F" w:rsidRDefault="009F583F" w:rsidP="00E74ED5">
            <w:pPr>
              <w:contextualSpacing/>
              <w:rPr>
                <w:rFonts w:ascii="Calibri" w:hAnsi="Calibri"/>
                <w:sz w:val="18"/>
                <w:szCs w:val="18"/>
              </w:rPr>
            </w:pPr>
            <w:r>
              <w:rPr>
                <w:rFonts w:ascii="Calibri" w:hAnsi="Calibri"/>
                <w:sz w:val="18"/>
                <w:szCs w:val="18"/>
              </w:rPr>
              <w:t xml:space="preserve">Provides </w:t>
            </w:r>
            <w:r>
              <w:rPr>
                <w:rFonts w:ascii="Calibri" w:hAnsi="Calibri"/>
                <w:b/>
                <w:sz w:val="18"/>
                <w:szCs w:val="18"/>
              </w:rPr>
              <w:t xml:space="preserve">feedback </w:t>
            </w:r>
            <w:r>
              <w:rPr>
                <w:rFonts w:ascii="Calibri" w:hAnsi="Calibri"/>
                <w:sz w:val="18"/>
                <w:szCs w:val="18"/>
              </w:rPr>
              <w:t>that</w:t>
            </w:r>
          </w:p>
          <w:p w14:paraId="7C2D1B16" w14:textId="464CA553" w:rsidR="0026255E" w:rsidRDefault="0026255E" w:rsidP="00E74ED5">
            <w:pPr>
              <w:contextualSpacing/>
              <w:rPr>
                <w:rFonts w:ascii="Calibri" w:hAnsi="Calibri"/>
                <w:sz w:val="18"/>
                <w:szCs w:val="18"/>
              </w:rPr>
            </w:pPr>
            <w:r>
              <w:rPr>
                <w:rFonts w:ascii="Calibri" w:hAnsi="Calibri"/>
                <w:sz w:val="18"/>
                <w:szCs w:val="18"/>
              </w:rPr>
              <w:t xml:space="preserve">1. Enables learners to recognize strengths </w:t>
            </w:r>
            <w:r w:rsidRPr="004C475C">
              <w:rPr>
                <w:rFonts w:ascii="Calibri" w:hAnsi="Calibri"/>
                <w:sz w:val="18"/>
                <w:szCs w:val="18"/>
              </w:rPr>
              <w:t xml:space="preserve">OR </w:t>
            </w:r>
            <w:r w:rsidR="00EA6C56">
              <w:rPr>
                <w:rFonts w:ascii="Calibri" w:hAnsi="Calibri"/>
                <w:sz w:val="18"/>
                <w:szCs w:val="18"/>
              </w:rPr>
              <w:t xml:space="preserve">areas </w:t>
            </w:r>
            <w:r>
              <w:rPr>
                <w:rFonts w:ascii="Calibri" w:hAnsi="Calibri"/>
                <w:sz w:val="18"/>
                <w:szCs w:val="18"/>
              </w:rPr>
              <w:t>for improvement</w:t>
            </w:r>
          </w:p>
          <w:p w14:paraId="7C8D1B5C" w14:textId="39B3AC51" w:rsidR="009F583F" w:rsidRDefault="0026255E" w:rsidP="00E74ED5">
            <w:pPr>
              <w:contextualSpacing/>
              <w:rPr>
                <w:rFonts w:ascii="Calibri" w:hAnsi="Calibri"/>
                <w:sz w:val="18"/>
                <w:szCs w:val="18"/>
              </w:rPr>
            </w:pPr>
            <w:r>
              <w:rPr>
                <w:rFonts w:ascii="Calibri" w:hAnsi="Calibri"/>
                <w:sz w:val="18"/>
                <w:szCs w:val="18"/>
              </w:rPr>
              <w:t xml:space="preserve">2. </w:t>
            </w:r>
            <w:r w:rsidR="009F583F" w:rsidRPr="004C475C">
              <w:rPr>
                <w:rFonts w:ascii="Calibri" w:hAnsi="Calibri"/>
                <w:sz w:val="18"/>
                <w:szCs w:val="18"/>
              </w:rPr>
              <w:t>Is</w:t>
            </w:r>
            <w:r w:rsidR="009F583F" w:rsidRPr="004C475C">
              <w:rPr>
                <w:rFonts w:ascii="Calibri" w:hAnsi="Calibri"/>
                <w:i/>
                <w:sz w:val="18"/>
                <w:szCs w:val="18"/>
              </w:rPr>
              <w:t xml:space="preserve"> comprehensible</w:t>
            </w:r>
          </w:p>
          <w:p w14:paraId="3B41970B" w14:textId="6EE12D3A" w:rsidR="009F583F" w:rsidRDefault="0026255E" w:rsidP="00E74ED5">
            <w:pPr>
              <w:contextualSpacing/>
              <w:rPr>
                <w:rFonts w:ascii="Calibri" w:hAnsi="Calibri"/>
                <w:sz w:val="18"/>
                <w:szCs w:val="18"/>
              </w:rPr>
            </w:pPr>
            <w:r>
              <w:rPr>
                <w:rFonts w:ascii="Calibri" w:hAnsi="Calibri"/>
                <w:sz w:val="18"/>
                <w:szCs w:val="18"/>
              </w:rPr>
              <w:t>3</w:t>
            </w:r>
            <w:r w:rsidR="009F583F">
              <w:rPr>
                <w:rFonts w:ascii="Calibri" w:hAnsi="Calibri"/>
                <w:sz w:val="18"/>
                <w:szCs w:val="18"/>
              </w:rPr>
              <w:t xml:space="preserve">. </w:t>
            </w:r>
            <w:r w:rsidR="009F583F" w:rsidRPr="004C475C">
              <w:rPr>
                <w:rFonts w:ascii="Calibri" w:hAnsi="Calibri"/>
                <w:sz w:val="18"/>
                <w:szCs w:val="18"/>
              </w:rPr>
              <w:t>Is</w:t>
            </w:r>
            <w:r w:rsidR="009F583F" w:rsidRPr="004C475C">
              <w:rPr>
                <w:rFonts w:ascii="Calibri" w:hAnsi="Calibri"/>
                <w:i/>
                <w:sz w:val="18"/>
                <w:szCs w:val="18"/>
              </w:rPr>
              <w:t xml:space="preserve"> descriptive</w:t>
            </w:r>
          </w:p>
          <w:p w14:paraId="53B0E3C6" w14:textId="77777777" w:rsidR="00E74ED5" w:rsidRPr="00E74ED5" w:rsidRDefault="00E74ED5" w:rsidP="00E74ED5">
            <w:pPr>
              <w:contextualSpacing/>
              <w:rPr>
                <w:rFonts w:ascii="Calibri" w:hAnsi="Calibri"/>
                <w:sz w:val="18"/>
                <w:szCs w:val="18"/>
              </w:rPr>
            </w:pPr>
          </w:p>
          <w:p w14:paraId="441F065C" w14:textId="3D7EED2E" w:rsidR="00E74ED5" w:rsidRPr="0026255E" w:rsidRDefault="00E74ED5" w:rsidP="00E74ED5">
            <w:pPr>
              <w:contextualSpacing/>
              <w:rPr>
                <w:rFonts w:ascii="Calibri" w:hAnsi="Calibri"/>
                <w:i/>
                <w:sz w:val="18"/>
                <w:szCs w:val="18"/>
              </w:rPr>
            </w:pPr>
            <w:r w:rsidRPr="0026255E">
              <w:rPr>
                <w:rFonts w:ascii="Calibri" w:hAnsi="Calibri"/>
                <w:i/>
                <w:sz w:val="18"/>
                <w:szCs w:val="18"/>
              </w:rPr>
              <w:t xml:space="preserve">AND </w:t>
            </w:r>
          </w:p>
          <w:p w14:paraId="0D0951CE" w14:textId="2CBCB756" w:rsidR="00E74ED5" w:rsidRPr="00E74ED5" w:rsidRDefault="00E74ED5" w:rsidP="005424FC">
            <w:pPr>
              <w:contextualSpacing/>
              <w:rPr>
                <w:rFonts w:ascii="Calibri" w:hAnsi="Calibri"/>
                <w:sz w:val="18"/>
                <w:szCs w:val="18"/>
              </w:rPr>
            </w:pPr>
            <w:r w:rsidRPr="00E74ED5">
              <w:rPr>
                <w:rFonts w:ascii="Calibri" w:hAnsi="Calibri"/>
                <w:sz w:val="18"/>
                <w:szCs w:val="18"/>
              </w:rPr>
              <w:t xml:space="preserve">Provides </w:t>
            </w:r>
            <w:r w:rsidRPr="00E01693">
              <w:rPr>
                <w:rFonts w:ascii="Calibri" w:hAnsi="Calibri"/>
                <w:i/>
                <w:sz w:val="18"/>
                <w:szCs w:val="18"/>
              </w:rPr>
              <w:t>timely</w:t>
            </w:r>
            <w:r w:rsidRPr="00E74ED5">
              <w:rPr>
                <w:rFonts w:ascii="Calibri" w:hAnsi="Calibri"/>
                <w:sz w:val="18"/>
                <w:szCs w:val="18"/>
              </w:rPr>
              <w:t xml:space="preserve"> </w:t>
            </w:r>
            <w:r w:rsidRPr="00E74ED5">
              <w:rPr>
                <w:rFonts w:ascii="Calibri" w:hAnsi="Calibri"/>
                <w:b/>
                <w:sz w:val="18"/>
                <w:szCs w:val="18"/>
              </w:rPr>
              <w:t>feedback</w:t>
            </w:r>
          </w:p>
        </w:tc>
        <w:tc>
          <w:tcPr>
            <w:tcW w:w="969" w:type="pct"/>
            <w:shd w:val="clear" w:color="auto" w:fill="E5DFEC" w:themeFill="accent4" w:themeFillTint="33"/>
          </w:tcPr>
          <w:p w14:paraId="288B4DD2" w14:textId="427DCB1C" w:rsidR="004C475C" w:rsidRDefault="004C475C" w:rsidP="004C475C">
            <w:pPr>
              <w:contextualSpacing/>
              <w:rPr>
                <w:rFonts w:ascii="Calibri" w:hAnsi="Calibri"/>
                <w:sz w:val="18"/>
                <w:szCs w:val="18"/>
              </w:rPr>
            </w:pPr>
            <w:r w:rsidRPr="004A311B">
              <w:rPr>
                <w:rFonts w:ascii="Calibri" w:hAnsi="Calibri"/>
                <w:i/>
                <w:sz w:val="18"/>
                <w:szCs w:val="18"/>
              </w:rPr>
              <w:t xml:space="preserve">Provides </w:t>
            </w:r>
            <w:r>
              <w:rPr>
                <w:rFonts w:ascii="Calibri" w:hAnsi="Calibri"/>
                <w:i/>
                <w:sz w:val="18"/>
                <w:szCs w:val="18"/>
              </w:rPr>
              <w:t xml:space="preserve">minimal </w:t>
            </w:r>
            <w:r>
              <w:rPr>
                <w:rFonts w:ascii="Calibri" w:hAnsi="Calibri"/>
                <w:b/>
                <w:sz w:val="18"/>
                <w:szCs w:val="18"/>
              </w:rPr>
              <w:t xml:space="preserve">feedback </w:t>
            </w:r>
            <w:r>
              <w:rPr>
                <w:rFonts w:ascii="Calibri" w:hAnsi="Calibri"/>
                <w:sz w:val="18"/>
                <w:szCs w:val="18"/>
              </w:rPr>
              <w:t>that</w:t>
            </w:r>
          </w:p>
          <w:p w14:paraId="6FEDE66E" w14:textId="056F4DE1" w:rsidR="005424FC" w:rsidRPr="006E0E96" w:rsidRDefault="006E0E96" w:rsidP="005424FC">
            <w:pPr>
              <w:contextualSpacing/>
              <w:rPr>
                <w:rFonts w:ascii="Calibri" w:hAnsi="Calibri"/>
                <w:sz w:val="18"/>
                <w:szCs w:val="18"/>
              </w:rPr>
            </w:pPr>
            <w:r>
              <w:rPr>
                <w:rFonts w:ascii="Calibri" w:hAnsi="Calibri"/>
                <w:sz w:val="18"/>
                <w:szCs w:val="18"/>
              </w:rPr>
              <w:t xml:space="preserve">1. </w:t>
            </w:r>
            <w:r>
              <w:rPr>
                <w:rFonts w:ascii="Calibri" w:hAnsi="Calibri"/>
                <w:i/>
                <w:sz w:val="18"/>
                <w:szCs w:val="18"/>
              </w:rPr>
              <w:t>E</w:t>
            </w:r>
            <w:r w:rsidR="005424FC" w:rsidRPr="004C475C">
              <w:rPr>
                <w:rFonts w:ascii="Calibri" w:hAnsi="Calibri"/>
                <w:i/>
                <w:sz w:val="18"/>
                <w:szCs w:val="18"/>
              </w:rPr>
              <w:t xml:space="preserve">nables </w:t>
            </w:r>
            <w:r w:rsidR="005424FC" w:rsidRPr="00776A08">
              <w:rPr>
                <w:rFonts w:ascii="Calibri" w:hAnsi="Calibri"/>
                <w:sz w:val="18"/>
                <w:szCs w:val="18"/>
              </w:rPr>
              <w:t xml:space="preserve">learners to recognize strengths </w:t>
            </w:r>
            <w:r w:rsidR="004C475C" w:rsidRPr="00776A08">
              <w:rPr>
                <w:rFonts w:ascii="Calibri" w:hAnsi="Calibri"/>
                <w:sz w:val="18"/>
                <w:szCs w:val="18"/>
              </w:rPr>
              <w:t xml:space="preserve">OR </w:t>
            </w:r>
            <w:r w:rsidR="00770539">
              <w:rPr>
                <w:rFonts w:ascii="Calibri" w:hAnsi="Calibri"/>
                <w:sz w:val="18"/>
                <w:szCs w:val="18"/>
              </w:rPr>
              <w:t>areas</w:t>
            </w:r>
            <w:r w:rsidR="00770539" w:rsidRPr="00776A08">
              <w:rPr>
                <w:rFonts w:ascii="Calibri" w:hAnsi="Calibri"/>
                <w:sz w:val="18"/>
                <w:szCs w:val="18"/>
              </w:rPr>
              <w:t xml:space="preserve"> </w:t>
            </w:r>
            <w:r w:rsidR="005424FC" w:rsidRPr="00776A08">
              <w:rPr>
                <w:rFonts w:ascii="Calibri" w:hAnsi="Calibri"/>
                <w:sz w:val="18"/>
                <w:szCs w:val="18"/>
              </w:rPr>
              <w:t>for improvement</w:t>
            </w:r>
          </w:p>
          <w:p w14:paraId="23FA814D" w14:textId="28C6DBE0" w:rsidR="00E74ED5" w:rsidRPr="00E74ED5" w:rsidRDefault="00E74ED5" w:rsidP="00E74ED5">
            <w:pPr>
              <w:autoSpaceDE w:val="0"/>
              <w:autoSpaceDN w:val="0"/>
              <w:adjustRightInd w:val="0"/>
              <w:contextualSpacing/>
              <w:rPr>
                <w:rFonts w:ascii="Calibri" w:hAnsi="Calibri"/>
                <w:sz w:val="18"/>
                <w:szCs w:val="18"/>
              </w:rPr>
            </w:pPr>
          </w:p>
          <w:p w14:paraId="5C3F2B88" w14:textId="0E8FCB82" w:rsidR="00E74ED5" w:rsidRPr="00E74ED5" w:rsidRDefault="00E74ED5" w:rsidP="00E74ED5">
            <w:pPr>
              <w:autoSpaceDE w:val="0"/>
              <w:autoSpaceDN w:val="0"/>
              <w:adjustRightInd w:val="0"/>
              <w:contextualSpacing/>
              <w:rPr>
                <w:rFonts w:ascii="Calibri" w:hAnsi="Calibri"/>
                <w:sz w:val="18"/>
                <w:szCs w:val="18"/>
              </w:rPr>
            </w:pPr>
            <w:r w:rsidRPr="00E74ED5">
              <w:rPr>
                <w:rFonts w:ascii="Calibri" w:hAnsi="Calibri"/>
                <w:sz w:val="18"/>
                <w:szCs w:val="18"/>
              </w:rPr>
              <w:t xml:space="preserve">OR </w:t>
            </w:r>
          </w:p>
          <w:p w14:paraId="3994103F" w14:textId="48435AC3" w:rsidR="00E74ED5" w:rsidRPr="00E74ED5" w:rsidRDefault="00E74ED5" w:rsidP="00E74ED5">
            <w:pPr>
              <w:autoSpaceDE w:val="0"/>
              <w:autoSpaceDN w:val="0"/>
              <w:adjustRightInd w:val="0"/>
              <w:contextualSpacing/>
              <w:rPr>
                <w:rFonts w:ascii="Calibri" w:hAnsi="Calibri"/>
                <w:sz w:val="18"/>
                <w:szCs w:val="18"/>
              </w:rPr>
            </w:pPr>
            <w:r w:rsidRPr="003E0E34">
              <w:rPr>
                <w:rFonts w:ascii="Calibri" w:hAnsi="Calibri"/>
                <w:b/>
                <w:sz w:val="18"/>
                <w:szCs w:val="18"/>
              </w:rPr>
              <w:t>Feedback</w:t>
            </w:r>
            <w:r w:rsidRPr="00E74ED5">
              <w:rPr>
                <w:rFonts w:ascii="Calibri" w:hAnsi="Calibri"/>
                <w:sz w:val="18"/>
                <w:szCs w:val="18"/>
              </w:rPr>
              <w:t xml:space="preserve"> is provided in a </w:t>
            </w:r>
            <w:r w:rsidRPr="00E01693">
              <w:rPr>
                <w:rFonts w:ascii="Calibri" w:hAnsi="Calibri"/>
                <w:i/>
                <w:sz w:val="18"/>
                <w:szCs w:val="18"/>
              </w:rPr>
              <w:t xml:space="preserve">somewhat </w:t>
            </w:r>
            <w:r w:rsidRPr="00E74ED5">
              <w:rPr>
                <w:rFonts w:ascii="Calibri" w:hAnsi="Calibri"/>
                <w:sz w:val="18"/>
                <w:szCs w:val="18"/>
              </w:rPr>
              <w:t>timely fashion</w:t>
            </w:r>
          </w:p>
        </w:tc>
        <w:tc>
          <w:tcPr>
            <w:tcW w:w="999" w:type="pct"/>
            <w:shd w:val="clear" w:color="auto" w:fill="E5DFEC" w:themeFill="accent4" w:themeFillTint="33"/>
          </w:tcPr>
          <w:p w14:paraId="457E2F73" w14:textId="77777777" w:rsidR="005424FC" w:rsidRDefault="00E74ED5" w:rsidP="00E74ED5">
            <w:pPr>
              <w:autoSpaceDE w:val="0"/>
              <w:autoSpaceDN w:val="0"/>
              <w:adjustRightInd w:val="0"/>
              <w:contextualSpacing/>
              <w:rPr>
                <w:rFonts w:ascii="Calibri" w:hAnsi="Calibri"/>
                <w:sz w:val="18"/>
                <w:szCs w:val="18"/>
              </w:rPr>
            </w:pPr>
            <w:r w:rsidRPr="005424FC">
              <w:rPr>
                <w:rFonts w:ascii="Calibri" w:hAnsi="Calibri"/>
                <w:i/>
                <w:sz w:val="18"/>
                <w:szCs w:val="18"/>
              </w:rPr>
              <w:t>Does not</w:t>
            </w:r>
            <w:r w:rsidRPr="00E74ED5">
              <w:rPr>
                <w:rFonts w:ascii="Calibri" w:hAnsi="Calibri"/>
                <w:sz w:val="18"/>
                <w:szCs w:val="18"/>
              </w:rPr>
              <w:t xml:space="preserve"> </w:t>
            </w:r>
            <w:r w:rsidRPr="004A311B">
              <w:rPr>
                <w:rFonts w:ascii="Calibri" w:hAnsi="Calibri"/>
                <w:i/>
                <w:sz w:val="18"/>
                <w:szCs w:val="18"/>
              </w:rPr>
              <w:t xml:space="preserve">provide </w:t>
            </w:r>
            <w:r w:rsidRPr="00E74ED5">
              <w:rPr>
                <w:rFonts w:ascii="Calibri" w:hAnsi="Calibri"/>
                <w:b/>
                <w:sz w:val="18"/>
                <w:szCs w:val="18"/>
              </w:rPr>
              <w:t>feedback</w:t>
            </w:r>
          </w:p>
          <w:p w14:paraId="42B530B7" w14:textId="77777777" w:rsidR="005424FC" w:rsidRDefault="005424FC" w:rsidP="00E74ED5">
            <w:pPr>
              <w:autoSpaceDE w:val="0"/>
              <w:autoSpaceDN w:val="0"/>
              <w:adjustRightInd w:val="0"/>
              <w:contextualSpacing/>
              <w:rPr>
                <w:rFonts w:ascii="Calibri" w:hAnsi="Calibri"/>
                <w:sz w:val="18"/>
                <w:szCs w:val="18"/>
              </w:rPr>
            </w:pPr>
          </w:p>
          <w:p w14:paraId="5AF84691" w14:textId="01B80C8F" w:rsidR="005424FC" w:rsidRDefault="005424FC" w:rsidP="00E74ED5">
            <w:pPr>
              <w:autoSpaceDE w:val="0"/>
              <w:autoSpaceDN w:val="0"/>
              <w:adjustRightInd w:val="0"/>
              <w:contextualSpacing/>
              <w:rPr>
                <w:rFonts w:ascii="Calibri" w:hAnsi="Calibri"/>
                <w:sz w:val="18"/>
                <w:szCs w:val="18"/>
              </w:rPr>
            </w:pPr>
            <w:r>
              <w:rPr>
                <w:rFonts w:ascii="Calibri" w:hAnsi="Calibri"/>
                <w:sz w:val="18"/>
                <w:szCs w:val="18"/>
              </w:rPr>
              <w:t>OR</w:t>
            </w:r>
          </w:p>
          <w:p w14:paraId="12E86C55" w14:textId="1A0B535C" w:rsidR="00E74ED5" w:rsidRDefault="005424FC" w:rsidP="00E74ED5">
            <w:pPr>
              <w:autoSpaceDE w:val="0"/>
              <w:autoSpaceDN w:val="0"/>
              <w:adjustRightInd w:val="0"/>
              <w:contextualSpacing/>
              <w:rPr>
                <w:rFonts w:ascii="Calibri" w:hAnsi="Calibri"/>
                <w:sz w:val="18"/>
                <w:szCs w:val="18"/>
              </w:rPr>
            </w:pPr>
            <w:r>
              <w:rPr>
                <w:rFonts w:ascii="Calibri" w:hAnsi="Calibri"/>
                <w:b/>
                <w:sz w:val="18"/>
                <w:szCs w:val="18"/>
              </w:rPr>
              <w:t>F</w:t>
            </w:r>
            <w:r w:rsidRPr="00E74ED5">
              <w:rPr>
                <w:rFonts w:ascii="Calibri" w:hAnsi="Calibri"/>
                <w:b/>
                <w:sz w:val="18"/>
                <w:szCs w:val="18"/>
              </w:rPr>
              <w:t>eedback</w:t>
            </w:r>
            <w:r w:rsidRPr="00E74ED5">
              <w:rPr>
                <w:rFonts w:ascii="Calibri" w:hAnsi="Calibri"/>
                <w:sz w:val="18"/>
                <w:szCs w:val="18"/>
              </w:rPr>
              <w:t xml:space="preserve"> </w:t>
            </w:r>
            <w:r>
              <w:rPr>
                <w:rFonts w:ascii="Calibri" w:hAnsi="Calibri"/>
                <w:i/>
                <w:sz w:val="18"/>
                <w:szCs w:val="18"/>
              </w:rPr>
              <w:t xml:space="preserve">does not </w:t>
            </w:r>
            <w:r w:rsidR="00A53E81" w:rsidRPr="00776A08">
              <w:rPr>
                <w:rFonts w:ascii="Calibri" w:hAnsi="Calibri"/>
                <w:i/>
                <w:sz w:val="18"/>
                <w:szCs w:val="18"/>
              </w:rPr>
              <w:t>enable</w:t>
            </w:r>
            <w:r w:rsidRPr="00776A08">
              <w:rPr>
                <w:rFonts w:ascii="Calibri" w:hAnsi="Calibri"/>
                <w:i/>
                <w:sz w:val="18"/>
                <w:szCs w:val="18"/>
              </w:rPr>
              <w:t xml:space="preserve"> </w:t>
            </w:r>
            <w:r>
              <w:rPr>
                <w:rFonts w:ascii="Calibri" w:hAnsi="Calibri"/>
                <w:sz w:val="18"/>
                <w:szCs w:val="18"/>
              </w:rPr>
              <w:t xml:space="preserve">learners to recognize strengths </w:t>
            </w:r>
            <w:r w:rsidR="0026255E">
              <w:rPr>
                <w:rFonts w:ascii="Calibri" w:hAnsi="Calibri"/>
                <w:sz w:val="18"/>
                <w:szCs w:val="18"/>
              </w:rPr>
              <w:t xml:space="preserve">OR </w:t>
            </w:r>
            <w:r w:rsidR="00770539">
              <w:rPr>
                <w:rFonts w:ascii="Calibri" w:hAnsi="Calibri"/>
                <w:sz w:val="18"/>
                <w:szCs w:val="18"/>
              </w:rPr>
              <w:t xml:space="preserve">areas </w:t>
            </w:r>
            <w:r>
              <w:rPr>
                <w:rFonts w:ascii="Calibri" w:hAnsi="Calibri"/>
                <w:sz w:val="18"/>
                <w:szCs w:val="18"/>
              </w:rPr>
              <w:t>for improvement</w:t>
            </w:r>
          </w:p>
          <w:p w14:paraId="18C92D7B" w14:textId="77777777" w:rsidR="00E74ED5" w:rsidRPr="00E74ED5" w:rsidRDefault="00E74ED5" w:rsidP="00E74ED5">
            <w:pPr>
              <w:autoSpaceDE w:val="0"/>
              <w:autoSpaceDN w:val="0"/>
              <w:adjustRightInd w:val="0"/>
              <w:contextualSpacing/>
              <w:rPr>
                <w:rFonts w:ascii="Calibri" w:hAnsi="Calibri"/>
                <w:sz w:val="18"/>
                <w:szCs w:val="18"/>
              </w:rPr>
            </w:pPr>
          </w:p>
          <w:p w14:paraId="78E27DA1" w14:textId="0B24CE75" w:rsidR="00E74ED5" w:rsidRPr="00E74ED5" w:rsidRDefault="00E74ED5" w:rsidP="00E74ED5">
            <w:pPr>
              <w:autoSpaceDE w:val="0"/>
              <w:autoSpaceDN w:val="0"/>
              <w:adjustRightInd w:val="0"/>
              <w:contextualSpacing/>
              <w:rPr>
                <w:rFonts w:ascii="Calibri" w:hAnsi="Calibri"/>
                <w:sz w:val="18"/>
                <w:szCs w:val="18"/>
              </w:rPr>
            </w:pPr>
            <w:r w:rsidRPr="00E74ED5">
              <w:rPr>
                <w:rFonts w:ascii="Calibri" w:hAnsi="Calibri"/>
                <w:sz w:val="18"/>
                <w:szCs w:val="18"/>
              </w:rPr>
              <w:t xml:space="preserve">OR </w:t>
            </w:r>
          </w:p>
          <w:p w14:paraId="00401483" w14:textId="2AE753B4" w:rsidR="00E74ED5" w:rsidRPr="00E74ED5" w:rsidRDefault="00E74ED5" w:rsidP="00E74ED5">
            <w:pPr>
              <w:contextualSpacing/>
              <w:rPr>
                <w:rFonts w:ascii="Calibri" w:hAnsi="Calibri"/>
                <w:sz w:val="18"/>
                <w:szCs w:val="18"/>
              </w:rPr>
            </w:pPr>
            <w:r w:rsidRPr="00E74ED5">
              <w:rPr>
                <w:rFonts w:ascii="Calibri" w:hAnsi="Calibri"/>
                <w:b/>
                <w:sz w:val="18"/>
                <w:szCs w:val="18"/>
              </w:rPr>
              <w:t>Feedback</w:t>
            </w:r>
            <w:r w:rsidRPr="00E74ED5">
              <w:rPr>
                <w:rFonts w:ascii="Calibri" w:hAnsi="Calibri"/>
                <w:sz w:val="18"/>
                <w:szCs w:val="18"/>
              </w:rPr>
              <w:t xml:space="preserve"> is </w:t>
            </w:r>
            <w:r w:rsidRPr="00E74ED5">
              <w:rPr>
                <w:rFonts w:ascii="Calibri" w:hAnsi="Calibri"/>
                <w:i/>
                <w:sz w:val="18"/>
                <w:szCs w:val="18"/>
              </w:rPr>
              <w:t>not</w:t>
            </w:r>
            <w:r w:rsidRPr="00E74ED5">
              <w:rPr>
                <w:rFonts w:ascii="Calibri" w:hAnsi="Calibri"/>
                <w:sz w:val="18"/>
                <w:szCs w:val="18"/>
              </w:rPr>
              <w:t xml:space="preserve"> </w:t>
            </w:r>
            <w:r w:rsidR="0026255E" w:rsidRPr="0026255E">
              <w:rPr>
                <w:rFonts w:ascii="Calibri" w:hAnsi="Calibri"/>
                <w:i/>
                <w:sz w:val="18"/>
                <w:szCs w:val="18"/>
              </w:rPr>
              <w:t xml:space="preserve">provided </w:t>
            </w:r>
            <w:r w:rsidR="0026255E">
              <w:rPr>
                <w:rFonts w:ascii="Calibri" w:hAnsi="Calibri"/>
                <w:sz w:val="18"/>
                <w:szCs w:val="18"/>
              </w:rPr>
              <w:t xml:space="preserve">in a </w:t>
            </w:r>
            <w:r w:rsidRPr="00E74ED5">
              <w:rPr>
                <w:rFonts w:ascii="Calibri" w:hAnsi="Calibri"/>
                <w:sz w:val="18"/>
                <w:szCs w:val="18"/>
              </w:rPr>
              <w:t>timely</w:t>
            </w:r>
            <w:r w:rsidR="0026255E">
              <w:rPr>
                <w:rFonts w:ascii="Calibri" w:hAnsi="Calibri"/>
                <w:sz w:val="18"/>
                <w:szCs w:val="18"/>
              </w:rPr>
              <w:t xml:space="preserve"> fashion</w:t>
            </w:r>
          </w:p>
        </w:tc>
      </w:tr>
      <w:tr w:rsidR="00E74ED5" w:rsidRPr="00212FD6" w14:paraId="098075AB" w14:textId="77777777" w:rsidTr="00891748">
        <w:tc>
          <w:tcPr>
            <w:tcW w:w="499" w:type="pct"/>
            <w:shd w:val="clear" w:color="auto" w:fill="E5DFEC" w:themeFill="accent4" w:themeFillTint="33"/>
          </w:tcPr>
          <w:p w14:paraId="5EC3A190" w14:textId="4522113D" w:rsidR="00E74ED5" w:rsidRPr="00E74ED5" w:rsidRDefault="009F583F" w:rsidP="00E74ED5">
            <w:pPr>
              <w:contextualSpacing/>
              <w:rPr>
                <w:rFonts w:ascii="Calibri" w:eastAsia="Arial Unicode MS" w:hAnsi="Calibri"/>
                <w:b/>
                <w:color w:val="000000"/>
                <w:sz w:val="18"/>
                <w:szCs w:val="18"/>
                <w:u w:color="000000"/>
              </w:rPr>
            </w:pPr>
            <w:r w:rsidRPr="006E0E96">
              <w:rPr>
                <w:rFonts w:ascii="Calibri" w:eastAsia="Arial Unicode MS" w:hAnsi="Calibri"/>
                <w:b/>
                <w:sz w:val="18"/>
                <w:szCs w:val="18"/>
                <w:u w:color="000000"/>
              </w:rPr>
              <w:t>L</w:t>
            </w:r>
            <w:r w:rsidR="00E74ED5" w:rsidRPr="006E0E96">
              <w:rPr>
                <w:rFonts w:ascii="Calibri" w:eastAsia="Arial Unicode MS" w:hAnsi="Calibri"/>
                <w:b/>
                <w:sz w:val="18"/>
                <w:szCs w:val="18"/>
                <w:u w:color="000000"/>
              </w:rPr>
              <w:t>.</w:t>
            </w:r>
            <w:hyperlink w:anchor="Assessment" w:history="1">
              <w:r w:rsidR="00E74ED5" w:rsidRPr="008E722E">
                <w:rPr>
                  <w:rStyle w:val="Hyperlink"/>
                  <w:rFonts w:ascii="Calibri" w:eastAsia="Arial Unicode MS" w:hAnsi="Calibri"/>
                  <w:b/>
                  <w:sz w:val="18"/>
                  <w:szCs w:val="18"/>
                  <w:u w:color="000000"/>
                </w:rPr>
                <w:t xml:space="preserve"> Assessment</w:t>
              </w:r>
            </w:hyperlink>
            <w:r w:rsidR="00E74ED5" w:rsidRPr="009F583F">
              <w:rPr>
                <w:rFonts w:ascii="Calibri" w:eastAsia="Arial Unicode MS" w:hAnsi="Calibri"/>
                <w:b/>
                <w:sz w:val="18"/>
                <w:szCs w:val="18"/>
                <w:u w:color="000000"/>
              </w:rPr>
              <w:t xml:space="preserve"> Techniques</w:t>
            </w:r>
          </w:p>
        </w:tc>
        <w:tc>
          <w:tcPr>
            <w:tcW w:w="1407" w:type="pct"/>
            <w:shd w:val="clear" w:color="auto" w:fill="E5DFEC" w:themeFill="accent4" w:themeFillTint="33"/>
          </w:tcPr>
          <w:p w14:paraId="4EA2C858" w14:textId="69D09F19" w:rsidR="006E0E96" w:rsidRPr="006E0E96" w:rsidRDefault="00E74ED5" w:rsidP="00E74ED5">
            <w:pPr>
              <w:autoSpaceDE w:val="0"/>
              <w:autoSpaceDN w:val="0"/>
              <w:adjustRightInd w:val="0"/>
              <w:contextualSpacing/>
              <w:rPr>
                <w:rFonts w:ascii="Calibri" w:hAnsi="Calibri"/>
                <w:b/>
                <w:sz w:val="18"/>
                <w:szCs w:val="18"/>
              </w:rPr>
            </w:pPr>
            <w:r w:rsidRPr="00E74ED5">
              <w:rPr>
                <w:rFonts w:ascii="Calibri" w:hAnsi="Calibri"/>
                <w:sz w:val="18"/>
                <w:szCs w:val="18"/>
              </w:rPr>
              <w:t xml:space="preserve">Evaluates and supports learning through </w:t>
            </w:r>
            <w:r w:rsidR="006E0E96">
              <w:rPr>
                <w:rFonts w:ascii="Calibri" w:hAnsi="Calibri"/>
                <w:b/>
                <w:sz w:val="18"/>
                <w:szCs w:val="18"/>
              </w:rPr>
              <w:t xml:space="preserve">assessment techniques </w:t>
            </w:r>
            <w:r w:rsidR="006E0E96" w:rsidRPr="006E0E96">
              <w:rPr>
                <w:rFonts w:ascii="Calibri" w:hAnsi="Calibri"/>
                <w:sz w:val="18"/>
                <w:szCs w:val="18"/>
              </w:rPr>
              <w:t>that are</w:t>
            </w:r>
          </w:p>
          <w:p w14:paraId="011153E5" w14:textId="2D966EC4" w:rsidR="00CD4AFC" w:rsidRDefault="006E0E96" w:rsidP="00E74ED5">
            <w:pPr>
              <w:autoSpaceDE w:val="0"/>
              <w:autoSpaceDN w:val="0"/>
              <w:adjustRightInd w:val="0"/>
              <w:contextualSpacing/>
              <w:rPr>
                <w:rFonts w:ascii="Calibri" w:hAnsi="Calibri"/>
                <w:sz w:val="18"/>
                <w:szCs w:val="18"/>
              </w:rPr>
            </w:pPr>
            <w:r>
              <w:rPr>
                <w:rFonts w:ascii="Calibri" w:hAnsi="Calibri"/>
                <w:sz w:val="18"/>
                <w:szCs w:val="18"/>
              </w:rPr>
              <w:t>1.</w:t>
            </w:r>
            <w:r w:rsidR="00CD4AFC">
              <w:rPr>
                <w:rFonts w:ascii="Calibri" w:hAnsi="Calibri"/>
                <w:sz w:val="18"/>
                <w:szCs w:val="18"/>
              </w:rPr>
              <w:t xml:space="preserve"> </w:t>
            </w:r>
            <w:hyperlink w:anchor="DevelopmentalTheory" w:history="1">
              <w:r w:rsidR="00CD4AFC" w:rsidRPr="00B30BFD">
                <w:rPr>
                  <w:rStyle w:val="Hyperlink"/>
                  <w:rFonts w:ascii="Calibri" w:hAnsi="Calibri"/>
                  <w:sz w:val="18"/>
                  <w:szCs w:val="18"/>
                </w:rPr>
                <w:t>Developmentally appropriate</w:t>
              </w:r>
            </w:hyperlink>
          </w:p>
          <w:p w14:paraId="05D1D321" w14:textId="1BA9C0EE" w:rsidR="00CD4AFC" w:rsidRDefault="00CD4AFC" w:rsidP="00E74ED5">
            <w:pPr>
              <w:autoSpaceDE w:val="0"/>
              <w:autoSpaceDN w:val="0"/>
              <w:adjustRightInd w:val="0"/>
              <w:contextualSpacing/>
              <w:rPr>
                <w:rFonts w:ascii="Calibri" w:hAnsi="Calibri"/>
                <w:sz w:val="18"/>
                <w:szCs w:val="18"/>
              </w:rPr>
            </w:pPr>
            <w:r>
              <w:rPr>
                <w:rFonts w:ascii="Calibri" w:hAnsi="Calibri"/>
                <w:sz w:val="18"/>
                <w:szCs w:val="18"/>
              </w:rPr>
              <w:t xml:space="preserve">2. </w:t>
            </w:r>
            <w:r w:rsidRPr="00CD4AFC">
              <w:rPr>
                <w:rFonts w:ascii="Calibri" w:hAnsi="Calibri"/>
                <w:sz w:val="18"/>
                <w:szCs w:val="18"/>
              </w:rPr>
              <w:t xml:space="preserve">Formative AND </w:t>
            </w:r>
            <w:hyperlink w:anchor="SummAsst" w:history="1">
              <w:r w:rsidRPr="00EA2B80">
                <w:rPr>
                  <w:rStyle w:val="Hyperlink"/>
                  <w:rFonts w:ascii="Calibri" w:hAnsi="Calibri"/>
                  <w:sz w:val="18"/>
                  <w:szCs w:val="18"/>
                </w:rPr>
                <w:t>summative</w:t>
              </w:r>
            </w:hyperlink>
          </w:p>
          <w:p w14:paraId="4EA89129" w14:textId="02693DFD" w:rsidR="00CD4AFC" w:rsidRDefault="00CD4AFC" w:rsidP="00E74ED5">
            <w:pPr>
              <w:autoSpaceDE w:val="0"/>
              <w:autoSpaceDN w:val="0"/>
              <w:adjustRightInd w:val="0"/>
              <w:contextualSpacing/>
              <w:rPr>
                <w:rFonts w:ascii="Calibri" w:hAnsi="Calibri"/>
                <w:sz w:val="18"/>
                <w:szCs w:val="18"/>
              </w:rPr>
            </w:pPr>
            <w:r>
              <w:rPr>
                <w:rFonts w:ascii="Calibri" w:hAnsi="Calibri"/>
                <w:sz w:val="18"/>
                <w:szCs w:val="18"/>
              </w:rPr>
              <w:t xml:space="preserve">3. </w:t>
            </w:r>
            <w:hyperlink w:anchor="DiagnosticAssessment" w:history="1">
              <w:r w:rsidRPr="00B30BFD">
                <w:rPr>
                  <w:rStyle w:val="Hyperlink"/>
                  <w:rFonts w:ascii="Calibri" w:hAnsi="Calibri"/>
                  <w:i/>
                  <w:sz w:val="18"/>
                  <w:szCs w:val="18"/>
                </w:rPr>
                <w:t>Diagnostic</w:t>
              </w:r>
            </w:hyperlink>
          </w:p>
          <w:p w14:paraId="121A0288" w14:textId="2EC16A38" w:rsidR="00E74ED5" w:rsidRPr="00E74ED5" w:rsidRDefault="00CD4AFC" w:rsidP="00CD4AFC">
            <w:pPr>
              <w:autoSpaceDE w:val="0"/>
              <w:autoSpaceDN w:val="0"/>
              <w:adjustRightInd w:val="0"/>
              <w:contextualSpacing/>
              <w:rPr>
                <w:rFonts w:ascii="Calibri" w:hAnsi="Calibri"/>
                <w:sz w:val="18"/>
                <w:szCs w:val="18"/>
              </w:rPr>
            </w:pPr>
            <w:r>
              <w:rPr>
                <w:rFonts w:ascii="Calibri" w:hAnsi="Calibri"/>
                <w:sz w:val="18"/>
                <w:szCs w:val="18"/>
              </w:rPr>
              <w:t xml:space="preserve">4. </w:t>
            </w:r>
            <w:r w:rsidRPr="00CD4AFC">
              <w:rPr>
                <w:rFonts w:ascii="Calibri" w:hAnsi="Calibri"/>
                <w:i/>
                <w:sz w:val="18"/>
                <w:szCs w:val="18"/>
              </w:rPr>
              <w:t>Varied</w:t>
            </w:r>
            <w:r w:rsidR="00E74ED5" w:rsidRPr="00E74ED5">
              <w:rPr>
                <w:rFonts w:ascii="Calibri" w:hAnsi="Calibri"/>
                <w:sz w:val="18"/>
                <w:szCs w:val="18"/>
              </w:rPr>
              <w:t xml:space="preserve"> </w:t>
            </w:r>
          </w:p>
        </w:tc>
        <w:tc>
          <w:tcPr>
            <w:tcW w:w="1126" w:type="pct"/>
            <w:shd w:val="clear" w:color="auto" w:fill="E5DFEC" w:themeFill="accent4" w:themeFillTint="33"/>
          </w:tcPr>
          <w:p w14:paraId="5D58795F" w14:textId="03746FB5" w:rsidR="006E0E96" w:rsidRPr="006E0E96" w:rsidRDefault="006E0E96" w:rsidP="006E0E96">
            <w:pPr>
              <w:autoSpaceDE w:val="0"/>
              <w:autoSpaceDN w:val="0"/>
              <w:adjustRightInd w:val="0"/>
              <w:contextualSpacing/>
              <w:rPr>
                <w:rFonts w:ascii="Calibri" w:hAnsi="Calibri"/>
                <w:b/>
                <w:sz w:val="18"/>
                <w:szCs w:val="18"/>
              </w:rPr>
            </w:pPr>
            <w:r w:rsidRPr="00776A08">
              <w:rPr>
                <w:rFonts w:ascii="Calibri" w:hAnsi="Calibri"/>
                <w:i/>
                <w:sz w:val="18"/>
                <w:szCs w:val="18"/>
              </w:rPr>
              <w:t>Evaluates and supports learning through</w:t>
            </w:r>
            <w:r w:rsidRPr="00E74ED5">
              <w:rPr>
                <w:rFonts w:ascii="Calibri" w:hAnsi="Calibri"/>
                <w:sz w:val="18"/>
                <w:szCs w:val="18"/>
              </w:rPr>
              <w:t xml:space="preserve"> </w:t>
            </w:r>
            <w:r>
              <w:rPr>
                <w:rFonts w:ascii="Calibri" w:hAnsi="Calibri"/>
                <w:b/>
                <w:sz w:val="18"/>
                <w:szCs w:val="18"/>
              </w:rPr>
              <w:t xml:space="preserve">assessment techniques </w:t>
            </w:r>
            <w:r w:rsidRPr="006E0E96">
              <w:rPr>
                <w:rFonts w:ascii="Calibri" w:hAnsi="Calibri"/>
                <w:sz w:val="18"/>
                <w:szCs w:val="18"/>
              </w:rPr>
              <w:t>that are</w:t>
            </w:r>
          </w:p>
          <w:p w14:paraId="5DE9F761" w14:textId="05B6E6A1" w:rsidR="006E0E96" w:rsidRDefault="006E0E96" w:rsidP="006E0E96">
            <w:pPr>
              <w:autoSpaceDE w:val="0"/>
              <w:autoSpaceDN w:val="0"/>
              <w:adjustRightInd w:val="0"/>
              <w:contextualSpacing/>
              <w:rPr>
                <w:rFonts w:ascii="Calibri" w:hAnsi="Calibri"/>
                <w:sz w:val="18"/>
                <w:szCs w:val="18"/>
              </w:rPr>
            </w:pPr>
            <w:r>
              <w:rPr>
                <w:rFonts w:ascii="Calibri" w:hAnsi="Calibri"/>
                <w:sz w:val="18"/>
                <w:szCs w:val="18"/>
              </w:rPr>
              <w:t>1. D</w:t>
            </w:r>
            <w:r w:rsidRPr="00E74ED5">
              <w:rPr>
                <w:rFonts w:ascii="Calibri" w:hAnsi="Calibri"/>
                <w:sz w:val="18"/>
                <w:szCs w:val="18"/>
              </w:rPr>
              <w:t xml:space="preserve">evelopmentally appropriate </w:t>
            </w:r>
          </w:p>
          <w:p w14:paraId="0ADFE07E" w14:textId="2C2E366A" w:rsidR="00E74ED5" w:rsidRPr="00E74ED5" w:rsidRDefault="006E0E96" w:rsidP="006E0E96">
            <w:pPr>
              <w:autoSpaceDE w:val="0"/>
              <w:autoSpaceDN w:val="0"/>
              <w:adjustRightInd w:val="0"/>
              <w:contextualSpacing/>
              <w:rPr>
                <w:rFonts w:ascii="Calibri" w:hAnsi="Calibri"/>
                <w:sz w:val="18"/>
                <w:szCs w:val="18"/>
              </w:rPr>
            </w:pPr>
            <w:r>
              <w:rPr>
                <w:rFonts w:ascii="Calibri" w:hAnsi="Calibri"/>
                <w:sz w:val="18"/>
                <w:szCs w:val="18"/>
              </w:rPr>
              <w:t xml:space="preserve">2. Formative </w:t>
            </w:r>
            <w:r w:rsidRPr="00CD4AFC">
              <w:rPr>
                <w:rFonts w:ascii="Calibri" w:hAnsi="Calibri"/>
                <w:i/>
                <w:sz w:val="18"/>
                <w:szCs w:val="18"/>
              </w:rPr>
              <w:t>AND</w:t>
            </w:r>
            <w:r>
              <w:rPr>
                <w:rFonts w:ascii="Calibri" w:hAnsi="Calibri"/>
                <w:sz w:val="18"/>
                <w:szCs w:val="18"/>
              </w:rPr>
              <w:t xml:space="preserve"> summative</w:t>
            </w:r>
          </w:p>
        </w:tc>
        <w:tc>
          <w:tcPr>
            <w:tcW w:w="969" w:type="pct"/>
            <w:shd w:val="clear" w:color="auto" w:fill="E5DFEC" w:themeFill="accent4" w:themeFillTint="33"/>
          </w:tcPr>
          <w:p w14:paraId="396D636F" w14:textId="7452F51A" w:rsidR="00CD4AFC" w:rsidRPr="00CD4AFC" w:rsidRDefault="00CD4AFC" w:rsidP="00CD4AFC">
            <w:pPr>
              <w:autoSpaceDE w:val="0"/>
              <w:autoSpaceDN w:val="0"/>
              <w:adjustRightInd w:val="0"/>
              <w:contextualSpacing/>
              <w:rPr>
                <w:rFonts w:ascii="Calibri" w:hAnsi="Calibri"/>
                <w:sz w:val="18"/>
                <w:szCs w:val="18"/>
              </w:rPr>
            </w:pPr>
            <w:r>
              <w:rPr>
                <w:rFonts w:ascii="Calibri" w:hAnsi="Calibri"/>
                <w:b/>
                <w:sz w:val="18"/>
                <w:szCs w:val="18"/>
              </w:rPr>
              <w:t xml:space="preserve">Assessment techniques </w:t>
            </w:r>
            <w:r>
              <w:rPr>
                <w:rFonts w:ascii="Calibri" w:hAnsi="Calibri"/>
                <w:sz w:val="18"/>
                <w:szCs w:val="18"/>
              </w:rPr>
              <w:t xml:space="preserve">are </w:t>
            </w:r>
          </w:p>
          <w:p w14:paraId="0056C9F5" w14:textId="55FB1C2C" w:rsidR="00CD4AFC" w:rsidRDefault="00CD4AFC" w:rsidP="00CD4AFC">
            <w:pPr>
              <w:autoSpaceDE w:val="0"/>
              <w:autoSpaceDN w:val="0"/>
              <w:adjustRightInd w:val="0"/>
              <w:contextualSpacing/>
              <w:rPr>
                <w:rFonts w:ascii="Calibri" w:hAnsi="Calibri"/>
                <w:sz w:val="18"/>
                <w:szCs w:val="18"/>
              </w:rPr>
            </w:pPr>
            <w:r>
              <w:rPr>
                <w:rFonts w:ascii="Calibri" w:hAnsi="Calibri"/>
                <w:sz w:val="18"/>
                <w:szCs w:val="18"/>
              </w:rPr>
              <w:t xml:space="preserve">1. Developmentally </w:t>
            </w:r>
            <w:r w:rsidRPr="00CD4AFC">
              <w:rPr>
                <w:rFonts w:ascii="Calibri" w:hAnsi="Calibri"/>
                <w:i/>
                <w:sz w:val="18"/>
                <w:szCs w:val="18"/>
              </w:rPr>
              <w:t xml:space="preserve">appropriate </w:t>
            </w:r>
          </w:p>
          <w:p w14:paraId="49B40762" w14:textId="03EA5076" w:rsidR="00E74ED5" w:rsidRPr="00CD4AFC" w:rsidRDefault="00CD4AFC" w:rsidP="00CD4AFC">
            <w:pPr>
              <w:autoSpaceDE w:val="0"/>
              <w:autoSpaceDN w:val="0"/>
              <w:adjustRightInd w:val="0"/>
              <w:contextualSpacing/>
              <w:rPr>
                <w:rFonts w:ascii="Calibri" w:hAnsi="Calibri"/>
                <w:sz w:val="18"/>
                <w:szCs w:val="18"/>
              </w:rPr>
            </w:pPr>
            <w:r>
              <w:rPr>
                <w:rFonts w:ascii="Calibri" w:hAnsi="Calibri"/>
                <w:sz w:val="18"/>
                <w:szCs w:val="18"/>
              </w:rPr>
              <w:t xml:space="preserve">2. </w:t>
            </w:r>
            <w:r w:rsidRPr="00CD4AFC">
              <w:rPr>
                <w:rFonts w:ascii="Calibri" w:hAnsi="Calibri"/>
                <w:i/>
                <w:sz w:val="18"/>
                <w:szCs w:val="18"/>
              </w:rPr>
              <w:t>Formative OR summative</w:t>
            </w:r>
          </w:p>
        </w:tc>
        <w:tc>
          <w:tcPr>
            <w:tcW w:w="999" w:type="pct"/>
            <w:shd w:val="clear" w:color="auto" w:fill="E5DFEC" w:themeFill="accent4" w:themeFillTint="33"/>
          </w:tcPr>
          <w:p w14:paraId="1C7FD0C4" w14:textId="77777777" w:rsidR="00CD4AFC" w:rsidRPr="00CD4AFC" w:rsidRDefault="00CD4AFC" w:rsidP="00CD4AFC">
            <w:pPr>
              <w:autoSpaceDE w:val="0"/>
              <w:autoSpaceDN w:val="0"/>
              <w:adjustRightInd w:val="0"/>
              <w:contextualSpacing/>
              <w:rPr>
                <w:rFonts w:ascii="Calibri" w:hAnsi="Calibri"/>
                <w:sz w:val="18"/>
                <w:szCs w:val="18"/>
              </w:rPr>
            </w:pPr>
            <w:r>
              <w:rPr>
                <w:rFonts w:ascii="Calibri" w:hAnsi="Calibri"/>
                <w:b/>
                <w:sz w:val="18"/>
                <w:szCs w:val="18"/>
              </w:rPr>
              <w:t xml:space="preserve">Assessment techniques </w:t>
            </w:r>
            <w:r>
              <w:rPr>
                <w:rFonts w:ascii="Calibri" w:hAnsi="Calibri"/>
                <w:sz w:val="18"/>
                <w:szCs w:val="18"/>
              </w:rPr>
              <w:t xml:space="preserve">are </w:t>
            </w:r>
          </w:p>
          <w:p w14:paraId="6E789E8E" w14:textId="701A4870" w:rsidR="00CD4AFC" w:rsidRDefault="00CD4AFC" w:rsidP="00CD4AFC">
            <w:pPr>
              <w:autoSpaceDE w:val="0"/>
              <w:autoSpaceDN w:val="0"/>
              <w:adjustRightInd w:val="0"/>
              <w:contextualSpacing/>
              <w:rPr>
                <w:rFonts w:ascii="Calibri" w:hAnsi="Calibri"/>
                <w:sz w:val="18"/>
                <w:szCs w:val="18"/>
              </w:rPr>
            </w:pPr>
            <w:r>
              <w:rPr>
                <w:rFonts w:ascii="Calibri" w:hAnsi="Calibri"/>
                <w:sz w:val="18"/>
                <w:szCs w:val="18"/>
              </w:rPr>
              <w:t xml:space="preserve">1. Developmentally </w:t>
            </w:r>
            <w:r w:rsidRPr="00CD4AFC">
              <w:rPr>
                <w:rFonts w:ascii="Calibri" w:hAnsi="Calibri"/>
                <w:i/>
                <w:sz w:val="18"/>
                <w:szCs w:val="18"/>
              </w:rPr>
              <w:t xml:space="preserve">inappropriate </w:t>
            </w:r>
          </w:p>
          <w:p w14:paraId="2A799C7B" w14:textId="45A7FDB8" w:rsidR="00CD4AFC" w:rsidRPr="00CD4AFC" w:rsidRDefault="00CD4AFC" w:rsidP="00E74ED5">
            <w:pPr>
              <w:autoSpaceDE w:val="0"/>
              <w:autoSpaceDN w:val="0"/>
              <w:adjustRightInd w:val="0"/>
              <w:contextualSpacing/>
              <w:rPr>
                <w:rFonts w:ascii="Calibri" w:hAnsi="Calibri"/>
                <w:sz w:val="18"/>
                <w:szCs w:val="18"/>
              </w:rPr>
            </w:pPr>
            <w:r>
              <w:rPr>
                <w:rFonts w:ascii="Calibri" w:hAnsi="Calibri"/>
                <w:sz w:val="18"/>
                <w:szCs w:val="18"/>
              </w:rPr>
              <w:t>OR</w:t>
            </w:r>
          </w:p>
          <w:p w14:paraId="1A8C0AA1" w14:textId="4F1D6B13" w:rsidR="00E74ED5" w:rsidRPr="00A10F46" w:rsidRDefault="00CD4AFC" w:rsidP="00E74ED5">
            <w:pPr>
              <w:autoSpaceDE w:val="0"/>
              <w:autoSpaceDN w:val="0"/>
              <w:adjustRightInd w:val="0"/>
              <w:contextualSpacing/>
              <w:rPr>
                <w:rFonts w:ascii="Calibri" w:hAnsi="Calibri"/>
                <w:i/>
                <w:sz w:val="18"/>
                <w:szCs w:val="18"/>
              </w:rPr>
            </w:pPr>
            <w:r>
              <w:rPr>
                <w:rFonts w:ascii="Calibri" w:hAnsi="Calibri"/>
                <w:i/>
                <w:sz w:val="18"/>
                <w:szCs w:val="18"/>
              </w:rPr>
              <w:t>Not used</w:t>
            </w:r>
          </w:p>
        </w:tc>
      </w:tr>
    </w:tbl>
    <w:p w14:paraId="221CE1F4" w14:textId="77777777" w:rsidR="00C541C2" w:rsidRDefault="00C541C2">
      <w:r>
        <w:br w:type="page"/>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1458"/>
        <w:gridCol w:w="4113"/>
        <w:gridCol w:w="3292"/>
        <w:gridCol w:w="2833"/>
        <w:gridCol w:w="2920"/>
      </w:tblGrid>
      <w:tr w:rsidR="00E74ED5" w:rsidRPr="00212FD6" w14:paraId="0DB4A5BC" w14:textId="77777777" w:rsidTr="00054D80">
        <w:tc>
          <w:tcPr>
            <w:tcW w:w="5000" w:type="pct"/>
            <w:gridSpan w:val="5"/>
            <w:tcBorders>
              <w:bottom w:val="single" w:sz="4" w:space="0" w:color="auto"/>
            </w:tcBorders>
            <w:shd w:val="clear" w:color="auto" w:fill="D99594" w:themeFill="accent2" w:themeFillTint="99"/>
          </w:tcPr>
          <w:p w14:paraId="1CC35C32" w14:textId="77B627AC" w:rsidR="00E74ED5" w:rsidRPr="00E74ED5" w:rsidRDefault="00FE2222" w:rsidP="005C5A15">
            <w:pPr>
              <w:autoSpaceDE w:val="0"/>
              <w:autoSpaceDN w:val="0"/>
              <w:adjustRightInd w:val="0"/>
              <w:jc w:val="center"/>
              <w:rPr>
                <w:rFonts w:ascii="Calibri" w:hAnsi="Calibri"/>
                <w:b/>
                <w:sz w:val="18"/>
                <w:szCs w:val="18"/>
              </w:rPr>
            </w:pPr>
            <w:hyperlink w:anchor="Analysis" w:history="1">
              <w:r w:rsidR="00E74ED5" w:rsidRPr="009B1E7E">
                <w:rPr>
                  <w:rStyle w:val="Hyperlink"/>
                  <w:rFonts w:ascii="Calibri" w:hAnsi="Calibri"/>
                  <w:b/>
                  <w:szCs w:val="18"/>
                </w:rPr>
                <w:t>Analysis</w:t>
              </w:r>
            </w:hyperlink>
            <w:r w:rsidR="00E74ED5" w:rsidRPr="00054D80">
              <w:rPr>
                <w:rFonts w:ascii="Calibri" w:hAnsi="Calibri"/>
                <w:b/>
                <w:szCs w:val="18"/>
              </w:rPr>
              <w:t xml:space="preserve"> of Teaching</w:t>
            </w:r>
          </w:p>
        </w:tc>
      </w:tr>
      <w:tr w:rsidR="00054D80" w:rsidRPr="00054D80" w14:paraId="28364036" w14:textId="77777777" w:rsidTr="00054D80">
        <w:tc>
          <w:tcPr>
            <w:tcW w:w="49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80BDF1" w14:textId="63E7D284" w:rsidR="00E74ED5" w:rsidRPr="00054D80" w:rsidRDefault="00994AAC" w:rsidP="00E74ED5">
            <w:pPr>
              <w:contextualSpacing/>
              <w:rPr>
                <w:rFonts w:ascii="Calibri" w:eastAsia="Arial Unicode MS" w:hAnsi="Calibri"/>
                <w:b/>
                <w:sz w:val="18"/>
                <w:szCs w:val="18"/>
                <w:u w:color="000000"/>
              </w:rPr>
            </w:pPr>
            <w:r w:rsidRPr="00054D80">
              <w:rPr>
                <w:rFonts w:ascii="Calibri" w:eastAsia="Arial Unicode MS" w:hAnsi="Calibri"/>
                <w:b/>
                <w:sz w:val="18"/>
                <w:szCs w:val="18"/>
                <w:u w:color="000000"/>
              </w:rPr>
              <w:t>M</w:t>
            </w:r>
            <w:r w:rsidR="00054D80">
              <w:rPr>
                <w:rFonts w:ascii="Calibri" w:eastAsia="Arial Unicode MS" w:hAnsi="Calibri"/>
                <w:b/>
                <w:sz w:val="18"/>
                <w:szCs w:val="18"/>
                <w:u w:color="000000"/>
              </w:rPr>
              <w:t xml:space="preserve">.  Connections to </w:t>
            </w:r>
            <w:hyperlink w:anchor="Research" w:history="1">
              <w:r w:rsidR="00054D80" w:rsidRPr="008E722E">
                <w:rPr>
                  <w:rStyle w:val="Hyperlink"/>
                  <w:rFonts w:ascii="Calibri" w:eastAsia="Arial Unicode MS" w:hAnsi="Calibri"/>
                  <w:b/>
                  <w:sz w:val="18"/>
                  <w:szCs w:val="18"/>
                  <w:u w:color="000000"/>
                </w:rPr>
                <w:t>Research</w:t>
              </w:r>
            </w:hyperlink>
            <w:r w:rsidR="00054D80">
              <w:rPr>
                <w:rFonts w:ascii="Calibri" w:eastAsia="Arial Unicode MS" w:hAnsi="Calibri"/>
                <w:b/>
                <w:sz w:val="18"/>
                <w:szCs w:val="18"/>
                <w:u w:color="000000"/>
              </w:rPr>
              <w:t xml:space="preserve"> and T</w:t>
            </w:r>
            <w:r w:rsidR="00E74ED5" w:rsidRPr="00054D80">
              <w:rPr>
                <w:rFonts w:ascii="Calibri" w:eastAsia="Arial Unicode MS" w:hAnsi="Calibri"/>
                <w:b/>
                <w:sz w:val="18"/>
                <w:szCs w:val="18"/>
                <w:u w:color="000000"/>
              </w:rPr>
              <w:t>heory</w:t>
            </w:r>
          </w:p>
        </w:tc>
        <w:tc>
          <w:tcPr>
            <w:tcW w:w="140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9A838E" w14:textId="3138DD02" w:rsidR="00E74ED5" w:rsidRPr="00054D80" w:rsidRDefault="00E74ED5" w:rsidP="00E74ED5">
            <w:pPr>
              <w:autoSpaceDE w:val="0"/>
              <w:autoSpaceDN w:val="0"/>
              <w:adjustRightInd w:val="0"/>
              <w:contextualSpacing/>
              <w:rPr>
                <w:rFonts w:ascii="Calibri" w:hAnsi="Calibri"/>
                <w:sz w:val="18"/>
                <w:szCs w:val="18"/>
              </w:rPr>
            </w:pPr>
            <w:r w:rsidRPr="00054D80">
              <w:rPr>
                <w:rFonts w:ascii="Calibri" w:hAnsi="Calibri"/>
                <w:sz w:val="18"/>
                <w:szCs w:val="18"/>
              </w:rPr>
              <w:t xml:space="preserve">Discusses, provides </w:t>
            </w:r>
            <w:hyperlink w:anchor="Evidence" w:history="1">
              <w:r w:rsidRPr="00B30BFD">
                <w:rPr>
                  <w:rStyle w:val="Hyperlink"/>
                  <w:rFonts w:ascii="Calibri" w:hAnsi="Calibri"/>
                  <w:sz w:val="18"/>
                  <w:szCs w:val="18"/>
                </w:rPr>
                <w:t>evidence</w:t>
              </w:r>
            </w:hyperlink>
            <w:r w:rsidRPr="00054D80">
              <w:rPr>
                <w:rFonts w:ascii="Calibri" w:hAnsi="Calibri"/>
                <w:sz w:val="18"/>
                <w:szCs w:val="18"/>
              </w:rPr>
              <w:t xml:space="preserve"> of, </w:t>
            </w:r>
            <w:r w:rsidRPr="00054D80">
              <w:rPr>
                <w:rFonts w:ascii="Calibri" w:hAnsi="Calibri"/>
                <w:i/>
                <w:sz w:val="18"/>
                <w:szCs w:val="18"/>
              </w:rPr>
              <w:t>and justifies</w:t>
            </w:r>
            <w:r w:rsidRPr="00054D80">
              <w:rPr>
                <w:rFonts w:ascii="Calibri" w:hAnsi="Calibri"/>
                <w:sz w:val="18"/>
                <w:szCs w:val="18"/>
              </w:rPr>
              <w:t xml:space="preserve"> connections to </w:t>
            </w:r>
            <w:r w:rsidR="00160B71">
              <w:rPr>
                <w:rFonts w:ascii="Calibri" w:hAnsi="Calibri"/>
                <w:sz w:val="18"/>
                <w:szCs w:val="18"/>
              </w:rPr>
              <w:t xml:space="preserve">educational </w:t>
            </w:r>
            <w:r w:rsidRPr="00054D80">
              <w:rPr>
                <w:rFonts w:ascii="Calibri" w:hAnsi="Calibri"/>
                <w:b/>
                <w:sz w:val="18"/>
                <w:szCs w:val="18"/>
              </w:rPr>
              <w:t>research and/or theory</w:t>
            </w:r>
          </w:p>
          <w:p w14:paraId="217EDC49" w14:textId="77777777" w:rsidR="00E74ED5" w:rsidRPr="00054D80" w:rsidRDefault="00E74ED5" w:rsidP="00E74ED5">
            <w:pPr>
              <w:autoSpaceDE w:val="0"/>
              <w:autoSpaceDN w:val="0"/>
              <w:adjustRightInd w:val="0"/>
              <w:contextualSpacing/>
              <w:rPr>
                <w:rFonts w:ascii="Calibri" w:hAnsi="Calibri"/>
                <w:sz w:val="18"/>
                <w:szCs w:val="18"/>
              </w:rPr>
            </w:pPr>
          </w:p>
          <w:p w14:paraId="4158DEC1" w14:textId="77777777" w:rsidR="00E74ED5" w:rsidRPr="00054D80" w:rsidRDefault="00E74ED5" w:rsidP="00E74ED5">
            <w:pPr>
              <w:autoSpaceDE w:val="0"/>
              <w:autoSpaceDN w:val="0"/>
              <w:adjustRightInd w:val="0"/>
              <w:contextualSpacing/>
              <w:rPr>
                <w:rFonts w:ascii="Calibri" w:hAnsi="Calibri"/>
                <w:sz w:val="18"/>
                <w:szCs w:val="18"/>
              </w:rPr>
            </w:pPr>
            <w:r w:rsidRPr="00054D80">
              <w:rPr>
                <w:rFonts w:ascii="Calibri" w:hAnsi="Calibri"/>
                <w:sz w:val="18"/>
                <w:szCs w:val="18"/>
              </w:rPr>
              <w:t>AND</w:t>
            </w:r>
          </w:p>
          <w:p w14:paraId="7703AB8D" w14:textId="14747228" w:rsidR="00E74ED5" w:rsidRPr="00054D80" w:rsidRDefault="00E74ED5" w:rsidP="00E74ED5">
            <w:pPr>
              <w:autoSpaceDE w:val="0"/>
              <w:autoSpaceDN w:val="0"/>
              <w:adjustRightInd w:val="0"/>
              <w:contextualSpacing/>
              <w:rPr>
                <w:rFonts w:ascii="Calibri" w:hAnsi="Calibri"/>
                <w:i/>
                <w:sz w:val="18"/>
                <w:szCs w:val="18"/>
              </w:rPr>
            </w:pPr>
            <w:r w:rsidRPr="00054D80">
              <w:rPr>
                <w:rFonts w:ascii="Calibri" w:hAnsi="Calibri"/>
                <w:i/>
                <w:sz w:val="18"/>
                <w:szCs w:val="18"/>
              </w:rPr>
              <w:t xml:space="preserve">Uses research and/or theory to explain their P-12 learners’ progress </w:t>
            </w:r>
          </w:p>
        </w:tc>
        <w:tc>
          <w:tcPr>
            <w:tcW w:w="1126"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D93ABB" w14:textId="36A19830" w:rsidR="00E74ED5" w:rsidRPr="00A10F46" w:rsidRDefault="00E74ED5" w:rsidP="00E74ED5">
            <w:pPr>
              <w:autoSpaceDE w:val="0"/>
              <w:autoSpaceDN w:val="0"/>
              <w:adjustRightInd w:val="0"/>
              <w:contextualSpacing/>
              <w:rPr>
                <w:rFonts w:ascii="Calibri" w:hAnsi="Calibri"/>
                <w:b/>
                <w:sz w:val="18"/>
                <w:szCs w:val="18"/>
              </w:rPr>
            </w:pPr>
            <w:r w:rsidRPr="00160B71">
              <w:rPr>
                <w:rFonts w:ascii="Calibri" w:hAnsi="Calibri"/>
                <w:i/>
                <w:sz w:val="18"/>
                <w:szCs w:val="18"/>
              </w:rPr>
              <w:t>Discusses</w:t>
            </w:r>
            <w:r w:rsidRPr="00160B71">
              <w:rPr>
                <w:rFonts w:ascii="Calibri" w:hAnsi="Calibri"/>
                <w:sz w:val="18"/>
                <w:szCs w:val="18"/>
              </w:rPr>
              <w:t xml:space="preserve"> and</w:t>
            </w:r>
            <w:r w:rsidRPr="00054D80">
              <w:rPr>
                <w:rFonts w:ascii="Calibri" w:hAnsi="Calibri"/>
                <w:i/>
                <w:sz w:val="18"/>
                <w:szCs w:val="18"/>
              </w:rPr>
              <w:t xml:space="preserve"> provides evidence of</w:t>
            </w:r>
            <w:r w:rsidRPr="00054D80">
              <w:rPr>
                <w:rFonts w:ascii="Calibri" w:hAnsi="Calibri"/>
                <w:sz w:val="18"/>
                <w:szCs w:val="18"/>
              </w:rPr>
              <w:t xml:space="preserve"> connections to </w:t>
            </w:r>
            <w:r w:rsidR="00160B71">
              <w:rPr>
                <w:rFonts w:ascii="Calibri" w:hAnsi="Calibri"/>
                <w:sz w:val="18"/>
                <w:szCs w:val="18"/>
              </w:rPr>
              <w:t xml:space="preserve">educational </w:t>
            </w:r>
            <w:r w:rsidRPr="00054D80">
              <w:rPr>
                <w:rFonts w:ascii="Calibri" w:hAnsi="Calibri"/>
                <w:b/>
                <w:sz w:val="18"/>
                <w:szCs w:val="18"/>
              </w:rPr>
              <w:t>research and/or theory</w:t>
            </w:r>
          </w:p>
        </w:tc>
        <w:tc>
          <w:tcPr>
            <w:tcW w:w="96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AEF12C" w14:textId="5833101F" w:rsidR="00E74ED5" w:rsidRPr="00054D80" w:rsidRDefault="00E74ED5" w:rsidP="00E74ED5">
            <w:pPr>
              <w:autoSpaceDE w:val="0"/>
              <w:autoSpaceDN w:val="0"/>
              <w:adjustRightInd w:val="0"/>
              <w:contextualSpacing/>
              <w:rPr>
                <w:rFonts w:ascii="Calibri" w:hAnsi="Calibri"/>
                <w:i/>
                <w:sz w:val="18"/>
                <w:szCs w:val="18"/>
              </w:rPr>
            </w:pPr>
            <w:r w:rsidRPr="00054D80">
              <w:rPr>
                <w:rFonts w:ascii="Calibri" w:hAnsi="Calibri"/>
                <w:i/>
                <w:sz w:val="18"/>
                <w:szCs w:val="18"/>
              </w:rPr>
              <w:t xml:space="preserve">Mentions </w:t>
            </w:r>
            <w:r w:rsidRPr="00054D80">
              <w:rPr>
                <w:rFonts w:ascii="Calibri" w:hAnsi="Calibri"/>
                <w:sz w:val="18"/>
                <w:szCs w:val="18"/>
              </w:rPr>
              <w:t xml:space="preserve">connections to </w:t>
            </w:r>
            <w:r w:rsidR="00160B71">
              <w:rPr>
                <w:rFonts w:ascii="Calibri" w:hAnsi="Calibri"/>
                <w:sz w:val="18"/>
                <w:szCs w:val="18"/>
              </w:rPr>
              <w:t xml:space="preserve">educational </w:t>
            </w:r>
            <w:r w:rsidRPr="00054D80">
              <w:rPr>
                <w:rFonts w:ascii="Calibri" w:hAnsi="Calibri"/>
                <w:b/>
                <w:sz w:val="18"/>
                <w:szCs w:val="18"/>
              </w:rPr>
              <w:t xml:space="preserve">research and/or theory </w:t>
            </w: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670BA3" w14:textId="06CA5747" w:rsidR="00E74ED5" w:rsidRPr="00054D80" w:rsidRDefault="00160B71" w:rsidP="00160B71">
            <w:pPr>
              <w:autoSpaceDE w:val="0"/>
              <w:autoSpaceDN w:val="0"/>
              <w:adjustRightInd w:val="0"/>
              <w:contextualSpacing/>
              <w:rPr>
                <w:rFonts w:ascii="Calibri" w:hAnsi="Calibri"/>
                <w:sz w:val="18"/>
                <w:szCs w:val="18"/>
              </w:rPr>
            </w:pPr>
            <w:r>
              <w:rPr>
                <w:rFonts w:ascii="Calibri" w:hAnsi="Calibri"/>
                <w:i/>
                <w:sz w:val="18"/>
                <w:szCs w:val="18"/>
              </w:rPr>
              <w:t>N</w:t>
            </w:r>
            <w:r w:rsidR="00E74ED5" w:rsidRPr="00054D80">
              <w:rPr>
                <w:rFonts w:ascii="Calibri" w:hAnsi="Calibri"/>
                <w:i/>
                <w:sz w:val="18"/>
                <w:szCs w:val="18"/>
              </w:rPr>
              <w:t>o connections</w:t>
            </w:r>
            <w:r w:rsidR="00E74ED5" w:rsidRPr="00054D80">
              <w:rPr>
                <w:rFonts w:ascii="Calibri" w:hAnsi="Calibri"/>
                <w:sz w:val="18"/>
                <w:szCs w:val="18"/>
              </w:rPr>
              <w:t xml:space="preserve"> </w:t>
            </w:r>
            <w:r w:rsidRPr="00160B71">
              <w:rPr>
                <w:rFonts w:ascii="Calibri" w:hAnsi="Calibri"/>
                <w:i/>
                <w:sz w:val="18"/>
                <w:szCs w:val="18"/>
              </w:rPr>
              <w:t>OR</w:t>
            </w:r>
            <w:r>
              <w:rPr>
                <w:rFonts w:ascii="Calibri" w:hAnsi="Calibri"/>
                <w:sz w:val="18"/>
                <w:szCs w:val="18"/>
              </w:rPr>
              <w:t xml:space="preserve"> </w:t>
            </w:r>
            <w:r w:rsidR="00E74ED5" w:rsidRPr="00054D80">
              <w:rPr>
                <w:rFonts w:ascii="Calibri" w:hAnsi="Calibri"/>
                <w:i/>
                <w:sz w:val="18"/>
                <w:szCs w:val="18"/>
              </w:rPr>
              <w:t>inaccurate connections</w:t>
            </w:r>
            <w:r w:rsidR="00E74ED5" w:rsidRPr="00054D80">
              <w:rPr>
                <w:rFonts w:ascii="Calibri" w:hAnsi="Calibri"/>
                <w:sz w:val="18"/>
                <w:szCs w:val="18"/>
              </w:rPr>
              <w:t xml:space="preserve"> to</w:t>
            </w:r>
            <w:r>
              <w:rPr>
                <w:rFonts w:ascii="Calibri" w:hAnsi="Calibri"/>
                <w:sz w:val="18"/>
                <w:szCs w:val="18"/>
              </w:rPr>
              <w:t xml:space="preserve"> educational </w:t>
            </w:r>
            <w:r w:rsidR="00E74ED5" w:rsidRPr="00054D80">
              <w:rPr>
                <w:rFonts w:ascii="Calibri" w:hAnsi="Calibri"/>
                <w:b/>
                <w:sz w:val="18"/>
                <w:szCs w:val="18"/>
              </w:rPr>
              <w:t xml:space="preserve">research </w:t>
            </w:r>
            <w:r w:rsidR="00054D80" w:rsidRPr="00054D80">
              <w:rPr>
                <w:rFonts w:ascii="Calibri" w:hAnsi="Calibri"/>
                <w:b/>
                <w:sz w:val="18"/>
                <w:szCs w:val="18"/>
              </w:rPr>
              <w:t>and/or theory</w:t>
            </w:r>
          </w:p>
        </w:tc>
      </w:tr>
    </w:tbl>
    <w:p w14:paraId="35DC9A79" w14:textId="174B33F9" w:rsidR="00A11326" w:rsidRDefault="00A11326" w:rsidP="00084124">
      <w:pPr>
        <w:contextualSpacing/>
        <w:rPr>
          <w:rFonts w:asciiTheme="majorHAnsi" w:hAnsiTheme="majorHAnsi"/>
          <w:sz w:val="18"/>
        </w:rPr>
      </w:pPr>
    </w:p>
    <w:p w14:paraId="185BB88C" w14:textId="77777777" w:rsidR="007B3D9E" w:rsidRDefault="007B3D9E" w:rsidP="007B3D9E">
      <w:pPr>
        <w:pStyle w:val="EndnoteText"/>
        <w:jc w:val="center"/>
        <w:rPr>
          <w:rFonts w:asciiTheme="majorHAnsi" w:hAnsiTheme="majorHAnsi"/>
          <w:b/>
          <w:i/>
          <w:sz w:val="32"/>
          <w:u w:val="single"/>
        </w:rPr>
      </w:pPr>
      <w:r w:rsidRPr="00212FD6">
        <w:rPr>
          <w:rFonts w:asciiTheme="majorHAnsi" w:hAnsiTheme="majorHAnsi"/>
          <w:b/>
          <w:i/>
          <w:sz w:val="32"/>
          <w:u w:val="single"/>
        </w:rPr>
        <w:t xml:space="preserve">Professional </w:t>
      </w:r>
      <w:bookmarkStart w:id="2" w:name="Dispositions"/>
      <w:r w:rsidRPr="00212FD6">
        <w:rPr>
          <w:rFonts w:asciiTheme="majorHAnsi" w:hAnsiTheme="majorHAnsi"/>
          <w:b/>
          <w:i/>
          <w:sz w:val="32"/>
          <w:u w:val="single"/>
        </w:rPr>
        <w:t xml:space="preserve">Dispositions </w:t>
      </w:r>
      <w:bookmarkEnd w:id="2"/>
      <w:r w:rsidRPr="00212FD6">
        <w:rPr>
          <w:rFonts w:asciiTheme="majorHAnsi" w:hAnsiTheme="majorHAnsi"/>
          <w:b/>
          <w:i/>
          <w:sz w:val="32"/>
          <w:u w:val="single"/>
        </w:rPr>
        <w:t>Evaluation</w:t>
      </w:r>
    </w:p>
    <w:p w14:paraId="5FF16D7B" w14:textId="77777777" w:rsidR="00247820" w:rsidRPr="00A20D0D" w:rsidRDefault="00247820" w:rsidP="007B3D9E">
      <w:pPr>
        <w:ind w:right="720"/>
        <w:contextualSpacing/>
        <w:rPr>
          <w:rFonts w:asciiTheme="majorHAnsi" w:hAnsiTheme="majorHAnsi"/>
          <w:b/>
          <w:i/>
          <w:sz w:val="12"/>
          <w:szCs w:val="18"/>
        </w:rPr>
      </w:pPr>
    </w:p>
    <w:p w14:paraId="3650D4C9" w14:textId="55FFF584" w:rsidR="00EF0DCF" w:rsidRPr="00EF0DCF" w:rsidRDefault="007B3D9E" w:rsidP="00EF0DCF">
      <w:pPr>
        <w:rPr>
          <w:rFonts w:ascii="Times New Roman" w:eastAsia="Times New Roman" w:hAnsi="Times New Roman" w:cs="Times New Roman"/>
          <w:sz w:val="30"/>
          <w:szCs w:val="30"/>
        </w:rPr>
      </w:pPr>
      <w:r w:rsidRPr="00212FD6">
        <w:rPr>
          <w:rFonts w:asciiTheme="majorHAnsi" w:hAnsiTheme="majorHAnsi"/>
          <w:b/>
          <w:i/>
          <w:sz w:val="18"/>
          <w:szCs w:val="18"/>
        </w:rPr>
        <w:t>What are dispositions</w:t>
      </w:r>
      <w:r w:rsidRPr="00212FD6">
        <w:rPr>
          <w:rFonts w:asciiTheme="majorHAnsi" w:hAnsiTheme="majorHAnsi"/>
          <w:i/>
          <w:sz w:val="18"/>
          <w:szCs w:val="18"/>
        </w:rPr>
        <w:t xml:space="preserve">?  </w:t>
      </w:r>
      <w:r w:rsidR="00EF0DCF" w:rsidRPr="00EF0DCF">
        <w:rPr>
          <w:rFonts w:asciiTheme="majorHAnsi" w:eastAsia="Times New Roman" w:hAnsiTheme="majorHAnsi" w:cs="Times New Roman"/>
          <w:sz w:val="18"/>
          <w:szCs w:val="18"/>
        </w:rPr>
        <w:t>The habits of professional action and moral commitments that underlie an educator’s performance (InTASC Model Core Teaching Standards, p. 6.)</w:t>
      </w:r>
    </w:p>
    <w:p w14:paraId="36807861" w14:textId="64CE7B68" w:rsidR="007B3D9E" w:rsidRPr="00A20D0D" w:rsidRDefault="007B3D9E" w:rsidP="007B3D9E">
      <w:pPr>
        <w:ind w:right="720"/>
        <w:contextualSpacing/>
        <w:rPr>
          <w:rFonts w:asciiTheme="majorHAnsi" w:hAnsiTheme="majorHAnsi"/>
          <w:sz w:val="12"/>
          <w:szCs w:val="18"/>
        </w:rPr>
      </w:pPr>
    </w:p>
    <w:p w14:paraId="61D14586" w14:textId="77777777" w:rsidR="007B3D9E" w:rsidRPr="00212FD6" w:rsidRDefault="007B3D9E" w:rsidP="007B3D9E">
      <w:pPr>
        <w:ind w:right="900"/>
        <w:contextualSpacing/>
        <w:rPr>
          <w:rFonts w:asciiTheme="majorHAnsi" w:hAnsiTheme="majorHAnsi"/>
          <w:sz w:val="18"/>
          <w:szCs w:val="18"/>
        </w:rPr>
      </w:pPr>
      <w:r w:rsidRPr="00212FD6">
        <w:rPr>
          <w:rFonts w:asciiTheme="majorHAnsi" w:hAnsiTheme="majorHAnsi"/>
          <w:b/>
          <w:i/>
          <w:sz w:val="18"/>
          <w:szCs w:val="18"/>
        </w:rPr>
        <w:t xml:space="preserve">What else should a teacher candidate know?  </w:t>
      </w:r>
      <w:r w:rsidRPr="00212FD6">
        <w:rPr>
          <w:rFonts w:asciiTheme="majorHAnsi" w:hAnsiTheme="majorHAnsi"/>
          <w:sz w:val="18"/>
          <w:szCs w:val="18"/>
        </w:rPr>
        <w:t xml:space="preserve"> It is the student teacher’s responsibility to </w:t>
      </w:r>
      <w:r w:rsidRPr="00212FD6">
        <w:rPr>
          <w:rFonts w:asciiTheme="majorHAnsi" w:hAnsiTheme="majorHAnsi"/>
          <w:sz w:val="18"/>
          <w:szCs w:val="18"/>
          <w:u w:val="single"/>
        </w:rPr>
        <w:t>ask</w:t>
      </w:r>
      <w:r w:rsidRPr="00212FD6">
        <w:rPr>
          <w:rFonts w:asciiTheme="majorHAnsi" w:hAnsiTheme="majorHAnsi"/>
          <w:sz w:val="18"/>
          <w:szCs w:val="18"/>
        </w:rPr>
        <w:t xml:space="preserve"> clarifying questions as well as </w:t>
      </w:r>
      <w:r w:rsidRPr="00212FD6">
        <w:rPr>
          <w:rFonts w:asciiTheme="majorHAnsi" w:hAnsiTheme="majorHAnsi"/>
          <w:sz w:val="18"/>
          <w:szCs w:val="18"/>
          <w:u w:val="single"/>
        </w:rPr>
        <w:t>demonstrate</w:t>
      </w:r>
      <w:r w:rsidRPr="00212FD6">
        <w:rPr>
          <w:rFonts w:asciiTheme="majorHAnsi" w:hAnsiTheme="majorHAnsi"/>
          <w:sz w:val="18"/>
          <w:szCs w:val="18"/>
        </w:rPr>
        <w:t xml:space="preserve"> the expected dispositional behaviors.  REMEMBER:  Only those dispositions observed in student teaching can be measured, therefore it is up to the student teacher to demonstrate the dispositions.</w:t>
      </w:r>
    </w:p>
    <w:tbl>
      <w:tblPr>
        <w:tblW w:w="5000" w:type="pct"/>
        <w:shd w:val="clear" w:color="auto" w:fill="FFFFFF"/>
        <w:tblLayout w:type="fixed"/>
        <w:tblLook w:val="0000" w:firstRow="0" w:lastRow="0" w:firstColumn="0" w:lastColumn="0" w:noHBand="0" w:noVBand="0"/>
      </w:tblPr>
      <w:tblGrid>
        <w:gridCol w:w="1537"/>
        <w:gridCol w:w="3994"/>
        <w:gridCol w:w="3269"/>
        <w:gridCol w:w="2813"/>
        <w:gridCol w:w="2900"/>
      </w:tblGrid>
      <w:tr w:rsidR="00C41741" w:rsidRPr="00212FD6" w14:paraId="3116BA5F" w14:textId="77777777" w:rsidTr="00966F4C">
        <w:trPr>
          <w:trHeight w:val="369"/>
          <w:tblHeader/>
        </w:trPr>
        <w:tc>
          <w:tcPr>
            <w:tcW w:w="15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0" w:type="dxa"/>
              <w:bottom w:w="80" w:type="dxa"/>
              <w:right w:w="0" w:type="dxa"/>
            </w:tcMar>
          </w:tcPr>
          <w:p w14:paraId="7CE30C8D" w14:textId="5256C2AC" w:rsidR="00C41741" w:rsidRPr="00212FD6" w:rsidRDefault="00C41741" w:rsidP="00863165">
            <w:pPr>
              <w:tabs>
                <w:tab w:val="center" w:pos="4559"/>
              </w:tabs>
              <w:contextualSpacing/>
              <w:rPr>
                <w:rFonts w:asciiTheme="majorHAnsi" w:hAnsiTheme="majorHAnsi"/>
                <w:b/>
                <w:sz w:val="18"/>
                <w:szCs w:val="18"/>
              </w:rPr>
            </w:pPr>
            <w:r w:rsidRPr="00212FD6">
              <w:rPr>
                <w:rFonts w:asciiTheme="majorHAnsi" w:hAnsiTheme="majorHAnsi"/>
                <w:b/>
                <w:sz w:val="20"/>
                <w:szCs w:val="20"/>
              </w:rPr>
              <w:t xml:space="preserve">  </w:t>
            </w:r>
            <w:r w:rsidR="00DD034F">
              <w:rPr>
                <w:rFonts w:asciiTheme="majorHAnsi" w:hAnsiTheme="majorHAnsi"/>
                <w:b/>
                <w:sz w:val="20"/>
                <w:szCs w:val="20"/>
              </w:rPr>
              <w:t>Item</w:t>
            </w:r>
            <w:r>
              <w:rPr>
                <w:rFonts w:asciiTheme="majorHAnsi" w:hAnsiTheme="majorHAnsi"/>
                <w:b/>
                <w:sz w:val="18"/>
                <w:szCs w:val="18"/>
              </w:rPr>
              <w:t xml:space="preserve"> </w:t>
            </w:r>
            <w:r>
              <w:rPr>
                <w:rFonts w:asciiTheme="majorHAnsi" w:hAnsiTheme="majorHAnsi"/>
                <w:b/>
                <w:sz w:val="18"/>
                <w:szCs w:val="18"/>
              </w:rPr>
              <w:tab/>
            </w:r>
          </w:p>
        </w:tc>
        <w:tc>
          <w:tcPr>
            <w:tcW w:w="39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6147B1" w14:textId="77777777" w:rsidR="00C41741" w:rsidRPr="00212FD6" w:rsidRDefault="00C41741" w:rsidP="0086316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Exceeds Expectations</w:t>
            </w:r>
          </w:p>
          <w:p w14:paraId="2D65800D" w14:textId="02084F1C" w:rsidR="00C41741" w:rsidRPr="00212FD6" w:rsidRDefault="00C41741" w:rsidP="00863165">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(3 points)</w:t>
            </w:r>
          </w:p>
        </w:tc>
        <w:tc>
          <w:tcPr>
            <w:tcW w:w="3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CF97C0" w14:textId="77777777" w:rsidR="00C41741" w:rsidRPr="00212FD6" w:rsidRDefault="00C41741" w:rsidP="0086316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Meets Expectations</w:t>
            </w:r>
          </w:p>
          <w:p w14:paraId="55CF03DC" w14:textId="1DFD6B88" w:rsidR="00C41741" w:rsidRPr="00212FD6" w:rsidRDefault="00C41741" w:rsidP="00863165">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(2 points)</w:t>
            </w:r>
          </w:p>
        </w:tc>
        <w:tc>
          <w:tcPr>
            <w:tcW w:w="27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131587" w14:textId="77777777" w:rsidR="00C41741" w:rsidRPr="00212FD6" w:rsidRDefault="00C41741" w:rsidP="0086316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Emerging</w:t>
            </w:r>
          </w:p>
          <w:p w14:paraId="01D405B0" w14:textId="5D2D9CB4" w:rsidR="00C41741" w:rsidRPr="00212FD6" w:rsidRDefault="00C41741" w:rsidP="00863165">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(1 point)</w:t>
            </w:r>
          </w:p>
        </w:tc>
        <w:tc>
          <w:tcPr>
            <w:tcW w:w="28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E19C3A" w14:textId="77777777" w:rsidR="00C41741" w:rsidRPr="00212FD6" w:rsidRDefault="00C41741" w:rsidP="0086316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Does Not Meet Expectations</w:t>
            </w:r>
          </w:p>
          <w:p w14:paraId="29EE2BE5" w14:textId="1F333A0F" w:rsidR="00C41741" w:rsidRPr="00212FD6" w:rsidRDefault="00C41741" w:rsidP="00863165">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(0 points)</w:t>
            </w:r>
          </w:p>
        </w:tc>
      </w:tr>
      <w:tr w:rsidR="00B60106" w:rsidRPr="00212FD6" w14:paraId="4D6693C9" w14:textId="77777777" w:rsidTr="008E7DAC">
        <w:trPr>
          <w:trHeight w:val="225"/>
        </w:trPr>
        <w:tc>
          <w:tcPr>
            <w:tcW w:w="14390" w:type="dxa"/>
            <w:gridSpan w:val="5"/>
            <w:tcBorders>
              <w:top w:val="single" w:sz="4" w:space="0" w:color="000000"/>
              <w:left w:val="single" w:sz="4" w:space="0" w:color="000000"/>
              <w:bottom w:val="single" w:sz="4" w:space="0" w:color="auto"/>
              <w:right w:val="single" w:sz="4" w:space="0" w:color="000000"/>
            </w:tcBorders>
            <w:shd w:val="clear" w:color="auto" w:fill="FBD4B4" w:themeFill="accent6" w:themeFillTint="66"/>
            <w:tcMar>
              <w:top w:w="80" w:type="dxa"/>
              <w:left w:w="0" w:type="dxa"/>
              <w:bottom w:w="80" w:type="dxa"/>
              <w:right w:w="0" w:type="dxa"/>
            </w:tcMar>
          </w:tcPr>
          <w:p w14:paraId="6E54FC79" w14:textId="37F09B83" w:rsidR="00B60106" w:rsidRPr="00212FD6" w:rsidRDefault="00B60106" w:rsidP="00863165">
            <w:pPr>
              <w:contextualSpacing/>
              <w:jc w:val="center"/>
              <w:rPr>
                <w:rFonts w:asciiTheme="majorHAnsi" w:eastAsia="Arial Unicode MS" w:hAnsiTheme="majorHAnsi"/>
                <w:b/>
                <w:color w:val="000000"/>
                <w:sz w:val="18"/>
                <w:szCs w:val="18"/>
                <w:u w:color="000000"/>
              </w:rPr>
            </w:pPr>
            <w:r w:rsidRPr="001B0B9C">
              <w:rPr>
                <w:rFonts w:asciiTheme="majorHAnsi" w:hAnsiTheme="majorHAnsi"/>
                <w:b/>
                <w:szCs w:val="20"/>
              </w:rPr>
              <w:t>Professional</w:t>
            </w:r>
            <w:r>
              <w:rPr>
                <w:rFonts w:asciiTheme="majorHAnsi" w:hAnsiTheme="majorHAnsi"/>
                <w:b/>
                <w:szCs w:val="20"/>
              </w:rPr>
              <w:t xml:space="preserve"> Commitment and Behaviors</w:t>
            </w:r>
          </w:p>
        </w:tc>
      </w:tr>
      <w:tr w:rsidR="00863165" w:rsidRPr="00E74ED5" w14:paraId="00C60D31" w14:textId="77777777" w:rsidTr="00737FAE">
        <w:tc>
          <w:tcPr>
            <w:tcW w:w="152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80" w:type="dxa"/>
              <w:left w:w="0" w:type="dxa"/>
              <w:bottom w:w="80" w:type="dxa"/>
              <w:right w:w="0" w:type="dxa"/>
            </w:tcMar>
          </w:tcPr>
          <w:p w14:paraId="12F4F014" w14:textId="0F1455B2" w:rsidR="00381E16" w:rsidRPr="00737FAE" w:rsidRDefault="00994AAC" w:rsidP="003C5EB6">
            <w:pPr>
              <w:widowControl w:val="0"/>
              <w:autoSpaceDE w:val="0"/>
              <w:autoSpaceDN w:val="0"/>
              <w:adjustRightInd w:val="0"/>
              <w:ind w:left="85"/>
              <w:contextualSpacing/>
              <w:rPr>
                <w:rFonts w:ascii="Calibri" w:hAnsi="Calibri" w:cs="Arial"/>
                <w:sz w:val="18"/>
                <w:szCs w:val="18"/>
              </w:rPr>
            </w:pPr>
            <w:r w:rsidRPr="00737FAE">
              <w:rPr>
                <w:rFonts w:ascii="Calibri" w:hAnsi="Calibri" w:cs="Arial"/>
                <w:b/>
                <w:sz w:val="18"/>
                <w:szCs w:val="18"/>
              </w:rPr>
              <w:t>A</w:t>
            </w:r>
            <w:r w:rsidR="00381E16" w:rsidRPr="00737FAE">
              <w:rPr>
                <w:rFonts w:ascii="Calibri" w:hAnsi="Calibri" w:cs="Arial"/>
                <w:b/>
                <w:sz w:val="18"/>
                <w:szCs w:val="18"/>
              </w:rPr>
              <w:t xml:space="preserve">. Participates in </w:t>
            </w:r>
            <w:r w:rsidR="00737FAE" w:rsidRPr="00737FAE">
              <w:rPr>
                <w:rFonts w:ascii="Calibri" w:hAnsi="Calibri" w:cs="Arial"/>
                <w:b/>
                <w:sz w:val="18"/>
                <w:szCs w:val="18"/>
              </w:rPr>
              <w:t>Professional D</w:t>
            </w:r>
            <w:r w:rsidR="00381E16" w:rsidRPr="00737FAE">
              <w:rPr>
                <w:rFonts w:ascii="Calibri" w:hAnsi="Calibri" w:cs="Arial"/>
                <w:b/>
                <w:sz w:val="18"/>
                <w:szCs w:val="18"/>
              </w:rPr>
              <w:t xml:space="preserve">evelopment </w:t>
            </w:r>
            <w:r w:rsidR="001C2D81" w:rsidRPr="00737FAE">
              <w:rPr>
                <w:rFonts w:ascii="Calibri" w:hAnsi="Calibri" w:cs="Arial"/>
                <w:b/>
                <w:sz w:val="18"/>
                <w:szCs w:val="18"/>
              </w:rPr>
              <w:t>(PD</w:t>
            </w:r>
            <w:r w:rsidR="001C2D81" w:rsidRPr="00737FAE">
              <w:rPr>
                <w:rFonts w:ascii="Calibri" w:hAnsi="Calibri"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6B0660" w14:textId="3ED42241" w:rsidR="00381E16" w:rsidRPr="00737FAE" w:rsidRDefault="00381E16" w:rsidP="00863165">
            <w:pPr>
              <w:pStyle w:val="TableParagraph"/>
              <w:ind w:left="-2" w:right="134"/>
              <w:contextualSpacing/>
              <w:rPr>
                <w:rFonts w:ascii="Calibri" w:eastAsia="Calibri" w:hAnsi="Calibri" w:cs="Calibri"/>
                <w:sz w:val="18"/>
                <w:szCs w:val="18"/>
              </w:rPr>
            </w:pPr>
            <w:r w:rsidRPr="00737FAE">
              <w:rPr>
                <w:rFonts w:ascii="Calibri" w:hAnsi="Calibri"/>
                <w:spacing w:val="-1"/>
                <w:sz w:val="18"/>
                <w:szCs w:val="18"/>
              </w:rPr>
              <w:t>Participates</w:t>
            </w:r>
            <w:r w:rsidRPr="00737FAE">
              <w:rPr>
                <w:rFonts w:ascii="Calibri" w:hAnsi="Calibri"/>
                <w:spacing w:val="-9"/>
                <w:sz w:val="18"/>
                <w:szCs w:val="18"/>
              </w:rPr>
              <w:t xml:space="preserve"> </w:t>
            </w:r>
            <w:r w:rsidRPr="00737FAE">
              <w:rPr>
                <w:rFonts w:ascii="Calibri" w:hAnsi="Calibri"/>
                <w:spacing w:val="-1"/>
                <w:sz w:val="18"/>
                <w:szCs w:val="18"/>
              </w:rPr>
              <w:t>in</w:t>
            </w:r>
            <w:r w:rsidRPr="00737FAE">
              <w:rPr>
                <w:rFonts w:ascii="Calibri" w:hAnsi="Calibri"/>
                <w:spacing w:val="-7"/>
                <w:sz w:val="18"/>
                <w:szCs w:val="18"/>
              </w:rPr>
              <w:t xml:space="preserve"> </w:t>
            </w:r>
            <w:r w:rsidR="00F80281" w:rsidRPr="00737FAE">
              <w:rPr>
                <w:rFonts w:ascii="Calibri" w:hAnsi="Calibri"/>
                <w:sz w:val="18"/>
                <w:szCs w:val="18"/>
              </w:rPr>
              <w:t>at</w:t>
            </w:r>
            <w:r w:rsidR="00F80281" w:rsidRPr="00737FAE">
              <w:rPr>
                <w:rFonts w:ascii="Calibri" w:hAnsi="Calibri"/>
                <w:spacing w:val="-6"/>
                <w:sz w:val="18"/>
                <w:szCs w:val="18"/>
              </w:rPr>
              <w:t xml:space="preserve"> </w:t>
            </w:r>
            <w:r w:rsidR="00F80281" w:rsidRPr="00737FAE">
              <w:rPr>
                <w:rFonts w:ascii="Calibri" w:hAnsi="Calibri"/>
                <w:spacing w:val="-1"/>
                <w:sz w:val="18"/>
                <w:szCs w:val="18"/>
              </w:rPr>
              <w:t>least</w:t>
            </w:r>
            <w:r w:rsidR="00F80281" w:rsidRPr="00737FAE">
              <w:rPr>
                <w:rFonts w:ascii="Calibri" w:hAnsi="Calibri"/>
                <w:spacing w:val="-6"/>
                <w:sz w:val="18"/>
                <w:szCs w:val="18"/>
              </w:rPr>
              <w:t xml:space="preserve"> </w:t>
            </w:r>
            <w:r w:rsidR="00F80281" w:rsidRPr="00737FAE">
              <w:rPr>
                <w:rFonts w:ascii="Calibri" w:hAnsi="Calibri"/>
                <w:sz w:val="18"/>
                <w:szCs w:val="18"/>
              </w:rPr>
              <w:t>one</w:t>
            </w:r>
            <w:r w:rsidR="00F80281" w:rsidRPr="00737FAE">
              <w:rPr>
                <w:rFonts w:ascii="Calibri" w:hAnsi="Calibri"/>
                <w:i/>
                <w:spacing w:val="-5"/>
                <w:sz w:val="18"/>
                <w:szCs w:val="18"/>
              </w:rPr>
              <w:t xml:space="preserve"> </w:t>
            </w:r>
            <w:r w:rsidRPr="00737FAE">
              <w:rPr>
                <w:rFonts w:ascii="Calibri" w:hAnsi="Calibri"/>
                <w:b/>
                <w:spacing w:val="-1"/>
                <w:sz w:val="18"/>
                <w:szCs w:val="18"/>
              </w:rPr>
              <w:t>professional</w:t>
            </w:r>
            <w:r w:rsidRPr="00737FAE">
              <w:rPr>
                <w:rFonts w:ascii="Calibri" w:hAnsi="Calibri"/>
                <w:b/>
                <w:spacing w:val="57"/>
                <w:w w:val="99"/>
                <w:sz w:val="18"/>
                <w:szCs w:val="18"/>
              </w:rPr>
              <w:t xml:space="preserve"> </w:t>
            </w:r>
            <w:r w:rsidRPr="00737FAE">
              <w:rPr>
                <w:rFonts w:ascii="Calibri" w:hAnsi="Calibri"/>
                <w:b/>
                <w:sz w:val="18"/>
                <w:szCs w:val="18"/>
              </w:rPr>
              <w:t>development</w:t>
            </w:r>
            <w:r w:rsidRPr="00737FAE">
              <w:rPr>
                <w:rFonts w:ascii="Calibri" w:hAnsi="Calibri"/>
                <w:b/>
                <w:spacing w:val="-11"/>
                <w:sz w:val="18"/>
                <w:szCs w:val="18"/>
              </w:rPr>
              <w:t xml:space="preserve"> </w:t>
            </w:r>
            <w:r w:rsidR="00F80281" w:rsidRPr="00737FAE">
              <w:rPr>
                <w:rFonts w:ascii="Calibri" w:hAnsi="Calibri"/>
                <w:spacing w:val="-1"/>
                <w:sz w:val="18"/>
                <w:szCs w:val="18"/>
              </w:rPr>
              <w:t>opportunity</w:t>
            </w:r>
            <w:r w:rsidRPr="00737FAE">
              <w:rPr>
                <w:rFonts w:ascii="Calibri" w:hAnsi="Calibri"/>
                <w:spacing w:val="-13"/>
                <w:sz w:val="18"/>
                <w:szCs w:val="18"/>
              </w:rPr>
              <w:t xml:space="preserve"> </w:t>
            </w:r>
            <w:r w:rsidRPr="00737FAE">
              <w:rPr>
                <w:rFonts w:ascii="Calibri" w:hAnsi="Calibri"/>
                <w:sz w:val="18"/>
                <w:szCs w:val="18"/>
              </w:rPr>
              <w:t>(e.g.</w:t>
            </w:r>
            <w:r w:rsidRPr="00737FAE">
              <w:rPr>
                <w:rFonts w:ascii="Calibri" w:hAnsi="Calibri"/>
                <w:spacing w:val="-11"/>
                <w:sz w:val="18"/>
                <w:szCs w:val="18"/>
              </w:rPr>
              <w:t xml:space="preserve"> </w:t>
            </w:r>
            <w:r w:rsidRPr="00737FAE">
              <w:rPr>
                <w:rFonts w:ascii="Calibri" w:hAnsi="Calibri"/>
                <w:spacing w:val="-1"/>
                <w:sz w:val="18"/>
                <w:szCs w:val="18"/>
              </w:rPr>
              <w:t>workshops,</w:t>
            </w:r>
            <w:r w:rsidRPr="00737FAE">
              <w:rPr>
                <w:rFonts w:ascii="Calibri" w:hAnsi="Calibri"/>
                <w:spacing w:val="37"/>
                <w:w w:val="99"/>
                <w:sz w:val="18"/>
                <w:szCs w:val="18"/>
              </w:rPr>
              <w:t xml:space="preserve"> </w:t>
            </w:r>
            <w:r w:rsidRPr="00737FAE">
              <w:rPr>
                <w:rFonts w:ascii="Calibri" w:hAnsi="Calibri"/>
                <w:spacing w:val="-1"/>
                <w:sz w:val="18"/>
                <w:szCs w:val="18"/>
              </w:rPr>
              <w:t>seminars,</w:t>
            </w:r>
            <w:r w:rsidRPr="00737FAE">
              <w:rPr>
                <w:rFonts w:ascii="Calibri" w:hAnsi="Calibri"/>
                <w:spacing w:val="-8"/>
                <w:sz w:val="18"/>
                <w:szCs w:val="18"/>
              </w:rPr>
              <w:t xml:space="preserve"> </w:t>
            </w:r>
            <w:r w:rsidRPr="00737FAE">
              <w:rPr>
                <w:rFonts w:ascii="Calibri" w:hAnsi="Calibri"/>
                <w:spacing w:val="-1"/>
                <w:sz w:val="18"/>
                <w:szCs w:val="18"/>
              </w:rPr>
              <w:t>attending</w:t>
            </w:r>
            <w:r w:rsidRPr="00737FAE">
              <w:rPr>
                <w:rFonts w:ascii="Calibri" w:hAnsi="Calibri"/>
                <w:spacing w:val="-9"/>
                <w:sz w:val="18"/>
                <w:szCs w:val="18"/>
              </w:rPr>
              <w:t xml:space="preserve"> </w:t>
            </w:r>
            <w:r w:rsidRPr="00737FAE">
              <w:rPr>
                <w:rFonts w:ascii="Calibri" w:hAnsi="Calibri"/>
                <w:sz w:val="18"/>
                <w:szCs w:val="18"/>
              </w:rPr>
              <w:t>a</w:t>
            </w:r>
            <w:r w:rsidRPr="00737FAE">
              <w:rPr>
                <w:rFonts w:ascii="Calibri" w:hAnsi="Calibri"/>
                <w:spacing w:val="-8"/>
                <w:sz w:val="18"/>
                <w:szCs w:val="18"/>
              </w:rPr>
              <w:t xml:space="preserve"> </w:t>
            </w:r>
            <w:r w:rsidRPr="00737FAE">
              <w:rPr>
                <w:rFonts w:ascii="Calibri" w:hAnsi="Calibri"/>
                <w:spacing w:val="-1"/>
                <w:sz w:val="18"/>
                <w:szCs w:val="18"/>
              </w:rPr>
              <w:t>professional</w:t>
            </w:r>
            <w:r w:rsidRPr="00737FAE">
              <w:rPr>
                <w:rFonts w:ascii="Calibri" w:hAnsi="Calibri"/>
                <w:spacing w:val="43"/>
                <w:w w:val="99"/>
                <w:sz w:val="18"/>
                <w:szCs w:val="18"/>
              </w:rPr>
              <w:t xml:space="preserve"> </w:t>
            </w:r>
            <w:r w:rsidRPr="00737FAE">
              <w:rPr>
                <w:rFonts w:ascii="Calibri" w:hAnsi="Calibri"/>
                <w:spacing w:val="-1"/>
                <w:sz w:val="18"/>
                <w:szCs w:val="18"/>
              </w:rPr>
              <w:t>conference,</w:t>
            </w:r>
            <w:r w:rsidRPr="00737FAE">
              <w:rPr>
                <w:rFonts w:ascii="Calibri" w:hAnsi="Calibri"/>
                <w:spacing w:val="-8"/>
                <w:sz w:val="18"/>
                <w:szCs w:val="18"/>
              </w:rPr>
              <w:t xml:space="preserve"> </w:t>
            </w:r>
            <w:r w:rsidRPr="00737FAE">
              <w:rPr>
                <w:rFonts w:ascii="Calibri" w:hAnsi="Calibri"/>
                <w:spacing w:val="-1"/>
                <w:sz w:val="18"/>
                <w:szCs w:val="18"/>
              </w:rPr>
              <w:t>joining</w:t>
            </w:r>
            <w:r w:rsidRPr="00737FAE">
              <w:rPr>
                <w:rFonts w:ascii="Calibri" w:hAnsi="Calibri"/>
                <w:spacing w:val="-9"/>
                <w:sz w:val="18"/>
                <w:szCs w:val="18"/>
              </w:rPr>
              <w:t xml:space="preserve"> </w:t>
            </w:r>
            <w:r w:rsidRPr="00737FAE">
              <w:rPr>
                <w:rFonts w:ascii="Calibri" w:hAnsi="Calibri"/>
                <w:sz w:val="18"/>
                <w:szCs w:val="18"/>
              </w:rPr>
              <w:t>a</w:t>
            </w:r>
            <w:r w:rsidRPr="00737FAE">
              <w:rPr>
                <w:rFonts w:ascii="Calibri" w:hAnsi="Calibri"/>
                <w:spacing w:val="-8"/>
                <w:sz w:val="18"/>
                <w:szCs w:val="18"/>
              </w:rPr>
              <w:t xml:space="preserve"> </w:t>
            </w:r>
            <w:r w:rsidRPr="00737FAE">
              <w:rPr>
                <w:rFonts w:ascii="Calibri" w:hAnsi="Calibri"/>
                <w:spacing w:val="-1"/>
                <w:sz w:val="18"/>
                <w:szCs w:val="18"/>
              </w:rPr>
              <w:t>professional</w:t>
            </w:r>
            <w:r w:rsidRPr="00737FAE">
              <w:rPr>
                <w:rFonts w:ascii="Calibri" w:hAnsi="Calibri"/>
                <w:spacing w:val="49"/>
                <w:w w:val="99"/>
                <w:sz w:val="18"/>
                <w:szCs w:val="18"/>
              </w:rPr>
              <w:t xml:space="preserve"> </w:t>
            </w:r>
            <w:r w:rsidRPr="00737FAE">
              <w:rPr>
                <w:rFonts w:ascii="Calibri" w:hAnsi="Calibri"/>
                <w:spacing w:val="-1"/>
                <w:sz w:val="18"/>
                <w:szCs w:val="18"/>
              </w:rPr>
              <w:t>organization)</w:t>
            </w:r>
          </w:p>
          <w:p w14:paraId="25500A41" w14:textId="77777777" w:rsidR="004F101A" w:rsidRPr="00737FAE" w:rsidRDefault="004F101A" w:rsidP="00863165">
            <w:pPr>
              <w:pStyle w:val="TableParagraph"/>
              <w:ind w:left="-2"/>
              <w:contextualSpacing/>
              <w:rPr>
                <w:rFonts w:ascii="Calibri" w:hAnsi="Calibri"/>
                <w:sz w:val="18"/>
                <w:szCs w:val="18"/>
              </w:rPr>
            </w:pPr>
          </w:p>
          <w:p w14:paraId="73E05A74" w14:textId="77777777" w:rsidR="00381E16" w:rsidRPr="00737FAE" w:rsidRDefault="00381E16" w:rsidP="00863165">
            <w:pPr>
              <w:pStyle w:val="TableParagraph"/>
              <w:ind w:left="-2"/>
              <w:contextualSpacing/>
              <w:rPr>
                <w:rFonts w:ascii="Calibri" w:hAnsi="Calibri"/>
                <w:sz w:val="18"/>
                <w:szCs w:val="18"/>
              </w:rPr>
            </w:pPr>
            <w:r w:rsidRPr="00737FAE">
              <w:rPr>
                <w:rFonts w:ascii="Calibri" w:hAnsi="Calibri"/>
                <w:sz w:val="18"/>
                <w:szCs w:val="18"/>
              </w:rPr>
              <w:t>AND</w:t>
            </w:r>
          </w:p>
          <w:p w14:paraId="2388DC31" w14:textId="73CF6786" w:rsidR="005B0F77" w:rsidRPr="00737FAE" w:rsidRDefault="005B0F77" w:rsidP="00863165">
            <w:pPr>
              <w:pStyle w:val="TableParagraph"/>
              <w:ind w:left="-2"/>
              <w:contextualSpacing/>
              <w:rPr>
                <w:rFonts w:ascii="Calibri" w:hAnsi="Calibri"/>
                <w:i/>
                <w:spacing w:val="-5"/>
                <w:sz w:val="18"/>
                <w:szCs w:val="18"/>
              </w:rPr>
            </w:pPr>
            <w:r w:rsidRPr="00737FAE">
              <w:rPr>
                <w:rFonts w:ascii="Calibri" w:hAnsi="Calibri"/>
                <w:spacing w:val="-1"/>
                <w:sz w:val="18"/>
                <w:szCs w:val="18"/>
              </w:rPr>
              <w:t>Provides</w:t>
            </w:r>
            <w:r w:rsidRPr="00737FAE">
              <w:rPr>
                <w:rFonts w:ascii="Calibri" w:hAnsi="Calibri"/>
                <w:spacing w:val="-6"/>
                <w:sz w:val="18"/>
                <w:szCs w:val="18"/>
              </w:rPr>
              <w:t xml:space="preserve"> </w:t>
            </w:r>
            <w:r w:rsidRPr="00737FAE">
              <w:rPr>
                <w:rFonts w:ascii="Calibri" w:hAnsi="Calibri"/>
                <w:spacing w:val="-1"/>
                <w:sz w:val="18"/>
                <w:szCs w:val="18"/>
              </w:rPr>
              <w:t>evidence</w:t>
            </w:r>
            <w:r w:rsidRPr="00737FAE">
              <w:rPr>
                <w:rFonts w:ascii="Calibri" w:hAnsi="Calibri"/>
                <w:spacing w:val="-5"/>
                <w:sz w:val="18"/>
                <w:szCs w:val="18"/>
              </w:rPr>
              <w:t xml:space="preserve"> of an increased understanding of the teaching profession</w:t>
            </w:r>
            <w:r w:rsidR="00770539">
              <w:rPr>
                <w:rFonts w:ascii="Calibri" w:hAnsi="Calibri"/>
                <w:spacing w:val="-5"/>
                <w:sz w:val="18"/>
                <w:szCs w:val="18"/>
              </w:rPr>
              <w:t xml:space="preserve"> as a result of the PD</w:t>
            </w:r>
          </w:p>
          <w:p w14:paraId="0AA61BA2" w14:textId="77777777" w:rsidR="004F101A" w:rsidRPr="00737FAE" w:rsidRDefault="004F101A" w:rsidP="00863165">
            <w:pPr>
              <w:pStyle w:val="TableParagraph"/>
              <w:ind w:left="-2"/>
              <w:contextualSpacing/>
              <w:rPr>
                <w:rFonts w:ascii="Calibri" w:hAnsi="Calibri"/>
                <w:spacing w:val="-5"/>
                <w:sz w:val="18"/>
                <w:szCs w:val="18"/>
              </w:rPr>
            </w:pPr>
          </w:p>
          <w:p w14:paraId="00946873" w14:textId="5877C3D7" w:rsidR="005B0F77" w:rsidRPr="00737FAE" w:rsidRDefault="005B0F77" w:rsidP="00863165">
            <w:pPr>
              <w:pStyle w:val="TableParagraph"/>
              <w:ind w:left="-2"/>
              <w:contextualSpacing/>
              <w:rPr>
                <w:rFonts w:ascii="Calibri" w:eastAsia="Calibri" w:hAnsi="Calibri" w:cs="Calibri"/>
                <w:sz w:val="18"/>
                <w:szCs w:val="18"/>
              </w:rPr>
            </w:pPr>
            <w:r w:rsidRPr="00737FAE">
              <w:rPr>
                <w:rFonts w:ascii="Calibri" w:hAnsi="Calibri"/>
                <w:spacing w:val="-5"/>
                <w:sz w:val="18"/>
                <w:szCs w:val="18"/>
              </w:rPr>
              <w:t>AND</w:t>
            </w:r>
          </w:p>
          <w:p w14:paraId="59AAF685" w14:textId="0FFE0D0C" w:rsidR="00381E16" w:rsidRPr="00737FAE" w:rsidRDefault="005B0F77" w:rsidP="00863165">
            <w:pPr>
              <w:widowControl w:val="0"/>
              <w:autoSpaceDE w:val="0"/>
              <w:autoSpaceDN w:val="0"/>
              <w:adjustRightInd w:val="0"/>
              <w:contextualSpacing/>
              <w:rPr>
                <w:rFonts w:ascii="Calibri" w:hAnsi="Calibri" w:cs="Arial"/>
                <w:i/>
                <w:sz w:val="18"/>
                <w:szCs w:val="18"/>
                <w:highlight w:val="green"/>
              </w:rPr>
            </w:pPr>
            <w:r w:rsidRPr="00737FAE">
              <w:rPr>
                <w:rFonts w:ascii="Calibri" w:hAnsi="Calibri"/>
                <w:i/>
                <w:spacing w:val="-1"/>
                <w:sz w:val="18"/>
                <w:szCs w:val="18"/>
              </w:rPr>
              <w:t xml:space="preserve">Reflects on </w:t>
            </w:r>
            <w:r w:rsidR="001C2D81" w:rsidRPr="00737FAE">
              <w:rPr>
                <w:rFonts w:ascii="Calibri" w:hAnsi="Calibri"/>
                <w:i/>
                <w:spacing w:val="-1"/>
                <w:sz w:val="18"/>
                <w:szCs w:val="18"/>
              </w:rPr>
              <w:t xml:space="preserve">own professional practice </w:t>
            </w:r>
            <w:r w:rsidRPr="00737FAE">
              <w:rPr>
                <w:rFonts w:ascii="Calibri" w:hAnsi="Calibri"/>
                <w:i/>
                <w:spacing w:val="-1"/>
                <w:sz w:val="18"/>
                <w:szCs w:val="18"/>
              </w:rPr>
              <w:t>with</w:t>
            </w:r>
            <w:r w:rsidR="001C2D81" w:rsidRPr="00737FAE">
              <w:rPr>
                <w:rFonts w:ascii="Calibri" w:hAnsi="Calibri"/>
                <w:i/>
                <w:spacing w:val="-1"/>
                <w:sz w:val="18"/>
                <w:szCs w:val="18"/>
              </w:rPr>
              <w:t xml:space="preserve"> </w:t>
            </w:r>
            <w:r w:rsidR="00381E16" w:rsidRPr="00737FAE">
              <w:rPr>
                <w:rFonts w:ascii="Calibri" w:hAnsi="Calibri"/>
                <w:i/>
                <w:spacing w:val="-1"/>
                <w:sz w:val="18"/>
                <w:szCs w:val="18"/>
              </w:rPr>
              <w:t>evidence</w:t>
            </w:r>
            <w:r w:rsidR="00381E16" w:rsidRPr="00737FAE">
              <w:rPr>
                <w:rFonts w:ascii="Calibri" w:hAnsi="Calibri"/>
                <w:i/>
                <w:spacing w:val="-5"/>
                <w:sz w:val="18"/>
                <w:szCs w:val="18"/>
              </w:rPr>
              <w:t xml:space="preserve"> </w:t>
            </w:r>
            <w:r w:rsidR="00381E16" w:rsidRPr="00737FAE">
              <w:rPr>
                <w:rFonts w:ascii="Calibri" w:hAnsi="Calibri"/>
                <w:i/>
                <w:spacing w:val="1"/>
                <w:sz w:val="18"/>
                <w:szCs w:val="18"/>
              </w:rPr>
              <w:t>of</w:t>
            </w:r>
            <w:r w:rsidR="00381E16" w:rsidRPr="00737FAE">
              <w:rPr>
                <w:rFonts w:ascii="Calibri" w:hAnsi="Calibri"/>
                <w:i/>
                <w:spacing w:val="-5"/>
                <w:sz w:val="18"/>
                <w:szCs w:val="18"/>
              </w:rPr>
              <w:t xml:space="preserve"> </w:t>
            </w:r>
            <w:r w:rsidR="00381E16" w:rsidRPr="00737FAE">
              <w:rPr>
                <w:rFonts w:ascii="Calibri" w:hAnsi="Calibri"/>
                <w:i/>
                <w:spacing w:val="-1"/>
                <w:sz w:val="18"/>
                <w:szCs w:val="18"/>
              </w:rPr>
              <w:t>application</w:t>
            </w:r>
            <w:r w:rsidR="00381E16" w:rsidRPr="00737FAE">
              <w:rPr>
                <w:rFonts w:ascii="Calibri" w:hAnsi="Calibri"/>
                <w:i/>
                <w:spacing w:val="-4"/>
                <w:sz w:val="18"/>
                <w:szCs w:val="18"/>
              </w:rPr>
              <w:t xml:space="preserve"> </w:t>
            </w:r>
            <w:r w:rsidR="00381E16" w:rsidRPr="00737FAE">
              <w:rPr>
                <w:rFonts w:ascii="Calibri" w:hAnsi="Calibri"/>
                <w:i/>
                <w:sz w:val="18"/>
                <w:szCs w:val="18"/>
              </w:rPr>
              <w:t>of</w:t>
            </w:r>
            <w:r w:rsidR="00381E16" w:rsidRPr="00737FAE">
              <w:rPr>
                <w:rFonts w:ascii="Calibri" w:hAnsi="Calibri"/>
                <w:i/>
                <w:spacing w:val="-5"/>
                <w:sz w:val="18"/>
                <w:szCs w:val="18"/>
              </w:rPr>
              <w:t xml:space="preserve"> </w:t>
            </w:r>
            <w:r w:rsidR="00381E16" w:rsidRPr="00737FAE">
              <w:rPr>
                <w:rFonts w:ascii="Calibri" w:hAnsi="Calibri"/>
                <w:i/>
                <w:sz w:val="18"/>
                <w:szCs w:val="18"/>
              </w:rPr>
              <w:t>th</w:t>
            </w:r>
            <w:r w:rsidR="0026255E">
              <w:rPr>
                <w:rFonts w:ascii="Calibri" w:hAnsi="Calibri"/>
                <w:i/>
                <w:sz w:val="18"/>
                <w:szCs w:val="18"/>
              </w:rPr>
              <w:t xml:space="preserve">e </w:t>
            </w:r>
            <w:r w:rsidR="00381E16" w:rsidRPr="00737FAE">
              <w:rPr>
                <w:rFonts w:ascii="Calibri" w:hAnsi="Calibri"/>
                <w:i/>
                <w:spacing w:val="-1"/>
                <w:sz w:val="18"/>
                <w:szCs w:val="18"/>
              </w:rPr>
              <w:t>knowledge</w:t>
            </w:r>
            <w:r w:rsidR="00381E16" w:rsidRPr="00737FAE">
              <w:rPr>
                <w:rFonts w:ascii="Calibri" w:hAnsi="Calibri"/>
                <w:i/>
                <w:spacing w:val="-6"/>
                <w:sz w:val="18"/>
                <w:szCs w:val="18"/>
              </w:rPr>
              <w:t xml:space="preserve"> </w:t>
            </w:r>
            <w:r w:rsidR="00381E16" w:rsidRPr="00737FAE">
              <w:rPr>
                <w:rFonts w:ascii="Calibri" w:hAnsi="Calibri"/>
                <w:i/>
                <w:spacing w:val="-1"/>
                <w:sz w:val="18"/>
                <w:szCs w:val="18"/>
              </w:rPr>
              <w:t>acquired</w:t>
            </w:r>
            <w:r w:rsidR="00381E16" w:rsidRPr="00737FAE">
              <w:rPr>
                <w:rFonts w:ascii="Calibri" w:hAnsi="Calibri"/>
                <w:i/>
                <w:spacing w:val="-2"/>
                <w:sz w:val="18"/>
                <w:szCs w:val="18"/>
              </w:rPr>
              <w:t xml:space="preserve"> </w:t>
            </w:r>
            <w:r w:rsidR="00381E16" w:rsidRPr="00737FAE">
              <w:rPr>
                <w:rFonts w:ascii="Calibri" w:hAnsi="Calibri"/>
                <w:i/>
                <w:spacing w:val="-1"/>
                <w:sz w:val="18"/>
                <w:szCs w:val="18"/>
              </w:rPr>
              <w:t>from</w:t>
            </w:r>
            <w:r w:rsidR="00381E16" w:rsidRPr="00737FAE">
              <w:rPr>
                <w:rFonts w:ascii="Calibri" w:hAnsi="Calibri"/>
                <w:i/>
                <w:spacing w:val="-6"/>
                <w:sz w:val="18"/>
                <w:szCs w:val="18"/>
              </w:rPr>
              <w:t xml:space="preserve"> </w:t>
            </w:r>
            <w:r w:rsidR="00381E16" w:rsidRPr="00776A08">
              <w:rPr>
                <w:rFonts w:ascii="Calibri" w:hAnsi="Calibri"/>
                <w:b/>
                <w:i/>
                <w:sz w:val="18"/>
                <w:szCs w:val="18"/>
              </w:rPr>
              <w:t>PD</w:t>
            </w:r>
            <w:r w:rsidR="00381E16" w:rsidRPr="00776A08">
              <w:rPr>
                <w:rFonts w:ascii="Calibri" w:hAnsi="Calibri"/>
                <w:b/>
                <w:i/>
                <w:spacing w:val="-5"/>
                <w:sz w:val="18"/>
                <w:szCs w:val="18"/>
              </w:rPr>
              <w:t xml:space="preserve"> </w:t>
            </w:r>
            <w:r w:rsidRPr="00737FAE">
              <w:rPr>
                <w:rFonts w:ascii="Calibri" w:hAnsi="Calibri"/>
                <w:i/>
                <w:spacing w:val="1"/>
                <w:sz w:val="18"/>
                <w:szCs w:val="18"/>
              </w:rPr>
              <w:t>during student teaching</w:t>
            </w:r>
          </w:p>
        </w:tc>
        <w:tc>
          <w:tcPr>
            <w:tcW w:w="324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AAF5C" w14:textId="77777777" w:rsidR="00381E16" w:rsidRPr="00737FAE" w:rsidRDefault="00381E16" w:rsidP="00863165">
            <w:pPr>
              <w:pStyle w:val="TableParagraph"/>
              <w:ind w:left="-2" w:right="192"/>
              <w:contextualSpacing/>
              <w:rPr>
                <w:rFonts w:ascii="Calibri" w:eastAsia="Calibri" w:hAnsi="Calibri" w:cs="Calibri"/>
                <w:sz w:val="18"/>
                <w:szCs w:val="18"/>
              </w:rPr>
            </w:pPr>
            <w:r w:rsidRPr="00737FAE">
              <w:rPr>
                <w:rFonts w:ascii="Calibri" w:hAnsi="Calibri"/>
                <w:spacing w:val="-1"/>
                <w:sz w:val="18"/>
                <w:szCs w:val="18"/>
              </w:rPr>
              <w:t>Participates</w:t>
            </w:r>
            <w:r w:rsidRPr="00737FAE">
              <w:rPr>
                <w:rFonts w:ascii="Calibri" w:hAnsi="Calibri"/>
                <w:spacing w:val="-7"/>
                <w:sz w:val="18"/>
                <w:szCs w:val="18"/>
              </w:rPr>
              <w:t xml:space="preserve"> </w:t>
            </w:r>
            <w:r w:rsidRPr="00737FAE">
              <w:rPr>
                <w:rFonts w:ascii="Calibri" w:hAnsi="Calibri"/>
                <w:spacing w:val="-1"/>
                <w:sz w:val="18"/>
                <w:szCs w:val="18"/>
              </w:rPr>
              <w:t>in</w:t>
            </w:r>
            <w:r w:rsidRPr="00737FAE">
              <w:rPr>
                <w:rFonts w:ascii="Calibri" w:hAnsi="Calibri"/>
                <w:spacing w:val="-5"/>
                <w:sz w:val="18"/>
                <w:szCs w:val="18"/>
              </w:rPr>
              <w:t xml:space="preserve"> </w:t>
            </w:r>
            <w:r w:rsidRPr="00737FAE">
              <w:rPr>
                <w:rFonts w:ascii="Calibri" w:hAnsi="Calibri"/>
                <w:sz w:val="18"/>
                <w:szCs w:val="18"/>
              </w:rPr>
              <w:t>at</w:t>
            </w:r>
            <w:r w:rsidRPr="00737FAE">
              <w:rPr>
                <w:rFonts w:ascii="Calibri" w:hAnsi="Calibri"/>
                <w:spacing w:val="-6"/>
                <w:sz w:val="18"/>
                <w:szCs w:val="18"/>
              </w:rPr>
              <w:t xml:space="preserve"> </w:t>
            </w:r>
            <w:r w:rsidRPr="00737FAE">
              <w:rPr>
                <w:rFonts w:ascii="Calibri" w:hAnsi="Calibri"/>
                <w:spacing w:val="-1"/>
                <w:sz w:val="18"/>
                <w:szCs w:val="18"/>
              </w:rPr>
              <w:t>least</w:t>
            </w:r>
            <w:r w:rsidRPr="00737FAE">
              <w:rPr>
                <w:rFonts w:ascii="Calibri" w:hAnsi="Calibri"/>
                <w:spacing w:val="-6"/>
                <w:sz w:val="18"/>
                <w:szCs w:val="18"/>
              </w:rPr>
              <w:t xml:space="preserve"> </w:t>
            </w:r>
            <w:r w:rsidRPr="00737FAE">
              <w:rPr>
                <w:rFonts w:ascii="Calibri" w:hAnsi="Calibri"/>
                <w:sz w:val="18"/>
                <w:szCs w:val="18"/>
              </w:rPr>
              <w:t>one</w:t>
            </w:r>
            <w:r w:rsidRPr="00737FAE">
              <w:rPr>
                <w:rFonts w:ascii="Calibri" w:hAnsi="Calibri"/>
                <w:i/>
                <w:spacing w:val="-5"/>
                <w:sz w:val="18"/>
                <w:szCs w:val="18"/>
              </w:rPr>
              <w:t xml:space="preserve"> </w:t>
            </w:r>
            <w:r w:rsidRPr="00737FAE">
              <w:rPr>
                <w:rFonts w:ascii="Calibri" w:hAnsi="Calibri"/>
                <w:b/>
                <w:spacing w:val="-1"/>
                <w:sz w:val="18"/>
                <w:szCs w:val="18"/>
              </w:rPr>
              <w:t>professional</w:t>
            </w:r>
            <w:r w:rsidRPr="00737FAE">
              <w:rPr>
                <w:rFonts w:ascii="Calibri" w:hAnsi="Calibri"/>
                <w:b/>
                <w:spacing w:val="41"/>
                <w:w w:val="99"/>
                <w:sz w:val="18"/>
                <w:szCs w:val="18"/>
              </w:rPr>
              <w:t xml:space="preserve"> </w:t>
            </w:r>
            <w:r w:rsidRPr="00737FAE">
              <w:rPr>
                <w:rFonts w:ascii="Calibri" w:hAnsi="Calibri"/>
                <w:b/>
                <w:sz w:val="18"/>
                <w:szCs w:val="18"/>
              </w:rPr>
              <w:t>development</w:t>
            </w:r>
            <w:r w:rsidRPr="00737FAE">
              <w:rPr>
                <w:rFonts w:ascii="Calibri" w:hAnsi="Calibri"/>
                <w:b/>
                <w:spacing w:val="-13"/>
                <w:sz w:val="18"/>
                <w:szCs w:val="18"/>
              </w:rPr>
              <w:t xml:space="preserve"> </w:t>
            </w:r>
            <w:r w:rsidRPr="00737FAE">
              <w:rPr>
                <w:rFonts w:ascii="Calibri" w:hAnsi="Calibri"/>
                <w:spacing w:val="-1"/>
                <w:sz w:val="18"/>
                <w:szCs w:val="18"/>
              </w:rPr>
              <w:t>opportunity</w:t>
            </w:r>
            <w:r w:rsidRPr="00737FAE">
              <w:rPr>
                <w:rFonts w:ascii="Calibri" w:hAnsi="Calibri"/>
                <w:spacing w:val="-11"/>
                <w:sz w:val="18"/>
                <w:szCs w:val="18"/>
              </w:rPr>
              <w:t xml:space="preserve"> </w:t>
            </w:r>
            <w:r w:rsidRPr="00737FAE">
              <w:rPr>
                <w:rFonts w:ascii="Calibri" w:hAnsi="Calibri"/>
                <w:spacing w:val="-1"/>
                <w:sz w:val="18"/>
                <w:szCs w:val="18"/>
              </w:rPr>
              <w:t>(e.g.</w:t>
            </w:r>
            <w:r w:rsidRPr="00737FAE">
              <w:rPr>
                <w:rFonts w:ascii="Calibri" w:hAnsi="Calibri"/>
                <w:spacing w:val="25"/>
                <w:w w:val="99"/>
                <w:sz w:val="18"/>
                <w:szCs w:val="18"/>
              </w:rPr>
              <w:t xml:space="preserve"> </w:t>
            </w:r>
            <w:r w:rsidRPr="00737FAE">
              <w:rPr>
                <w:rFonts w:ascii="Calibri" w:hAnsi="Calibri"/>
                <w:spacing w:val="-1"/>
                <w:sz w:val="18"/>
                <w:szCs w:val="18"/>
              </w:rPr>
              <w:t>workshop,</w:t>
            </w:r>
            <w:r w:rsidRPr="00737FAE">
              <w:rPr>
                <w:rFonts w:ascii="Calibri" w:hAnsi="Calibri"/>
                <w:spacing w:val="-8"/>
                <w:sz w:val="18"/>
                <w:szCs w:val="18"/>
              </w:rPr>
              <w:t xml:space="preserve"> </w:t>
            </w:r>
            <w:r w:rsidRPr="00737FAE">
              <w:rPr>
                <w:rFonts w:ascii="Calibri" w:hAnsi="Calibri"/>
                <w:spacing w:val="-1"/>
                <w:sz w:val="18"/>
                <w:szCs w:val="18"/>
              </w:rPr>
              <w:t>seminar,</w:t>
            </w:r>
            <w:r w:rsidRPr="00737FAE">
              <w:rPr>
                <w:rFonts w:ascii="Calibri" w:hAnsi="Calibri"/>
                <w:spacing w:val="-7"/>
                <w:sz w:val="18"/>
                <w:szCs w:val="18"/>
              </w:rPr>
              <w:t xml:space="preserve"> </w:t>
            </w:r>
            <w:r w:rsidRPr="00737FAE">
              <w:rPr>
                <w:rFonts w:ascii="Calibri" w:hAnsi="Calibri"/>
                <w:spacing w:val="-1"/>
                <w:sz w:val="18"/>
                <w:szCs w:val="18"/>
              </w:rPr>
              <w:t>attending</w:t>
            </w:r>
            <w:r w:rsidRPr="00737FAE">
              <w:rPr>
                <w:rFonts w:ascii="Calibri" w:hAnsi="Calibri"/>
                <w:spacing w:val="-8"/>
                <w:sz w:val="18"/>
                <w:szCs w:val="18"/>
              </w:rPr>
              <w:t xml:space="preserve"> </w:t>
            </w:r>
            <w:r w:rsidRPr="00737FAE">
              <w:rPr>
                <w:rFonts w:ascii="Calibri" w:hAnsi="Calibri"/>
                <w:sz w:val="18"/>
                <w:szCs w:val="18"/>
              </w:rPr>
              <w:t>a</w:t>
            </w:r>
            <w:r w:rsidRPr="00737FAE">
              <w:rPr>
                <w:rFonts w:ascii="Calibri" w:hAnsi="Calibri"/>
                <w:spacing w:val="37"/>
                <w:w w:val="99"/>
                <w:sz w:val="18"/>
                <w:szCs w:val="18"/>
              </w:rPr>
              <w:t xml:space="preserve"> </w:t>
            </w:r>
            <w:r w:rsidRPr="00737FAE">
              <w:rPr>
                <w:rFonts w:ascii="Calibri" w:hAnsi="Calibri"/>
                <w:spacing w:val="-1"/>
                <w:sz w:val="18"/>
                <w:szCs w:val="18"/>
              </w:rPr>
              <w:t>professional</w:t>
            </w:r>
            <w:r w:rsidRPr="00737FAE">
              <w:rPr>
                <w:rFonts w:ascii="Calibri" w:hAnsi="Calibri"/>
                <w:spacing w:val="-20"/>
                <w:sz w:val="18"/>
                <w:szCs w:val="18"/>
              </w:rPr>
              <w:t xml:space="preserve"> </w:t>
            </w:r>
            <w:r w:rsidRPr="00737FAE">
              <w:rPr>
                <w:rFonts w:ascii="Calibri" w:hAnsi="Calibri"/>
                <w:spacing w:val="-1"/>
                <w:sz w:val="18"/>
                <w:szCs w:val="18"/>
              </w:rPr>
              <w:t>conference)</w:t>
            </w:r>
          </w:p>
          <w:p w14:paraId="0BE9D9AA" w14:textId="77777777" w:rsidR="004F101A" w:rsidRPr="00737FAE" w:rsidRDefault="004F101A" w:rsidP="00863165">
            <w:pPr>
              <w:pStyle w:val="TableParagraph"/>
              <w:ind w:left="-2"/>
              <w:contextualSpacing/>
              <w:rPr>
                <w:rFonts w:ascii="Calibri" w:hAnsi="Calibri"/>
                <w:sz w:val="18"/>
                <w:szCs w:val="18"/>
              </w:rPr>
            </w:pPr>
          </w:p>
          <w:p w14:paraId="2A162D0C" w14:textId="77777777" w:rsidR="00381E16" w:rsidRPr="00776A08" w:rsidRDefault="00381E16" w:rsidP="00863165">
            <w:pPr>
              <w:pStyle w:val="TableParagraph"/>
              <w:ind w:left="-2"/>
              <w:contextualSpacing/>
              <w:rPr>
                <w:rFonts w:ascii="Calibri" w:eastAsia="Calibri" w:hAnsi="Calibri" w:cs="Calibri"/>
                <w:i/>
                <w:sz w:val="18"/>
                <w:szCs w:val="18"/>
              </w:rPr>
            </w:pPr>
            <w:r w:rsidRPr="00776A08">
              <w:rPr>
                <w:rFonts w:ascii="Calibri" w:hAnsi="Calibri"/>
                <w:i/>
                <w:sz w:val="18"/>
                <w:szCs w:val="18"/>
              </w:rPr>
              <w:t>AND</w:t>
            </w:r>
          </w:p>
          <w:p w14:paraId="26A5EF36" w14:textId="00CFFB48" w:rsidR="00381E16" w:rsidRPr="00737FAE" w:rsidRDefault="00381E16" w:rsidP="00863165">
            <w:pPr>
              <w:widowControl w:val="0"/>
              <w:autoSpaceDE w:val="0"/>
              <w:autoSpaceDN w:val="0"/>
              <w:adjustRightInd w:val="0"/>
              <w:contextualSpacing/>
              <w:rPr>
                <w:rFonts w:ascii="Calibri" w:hAnsi="Calibri" w:cs="Arial"/>
                <w:sz w:val="18"/>
                <w:szCs w:val="18"/>
                <w:highlight w:val="green"/>
              </w:rPr>
            </w:pPr>
            <w:r w:rsidRPr="00737FAE">
              <w:rPr>
                <w:rFonts w:ascii="Calibri" w:hAnsi="Calibri"/>
                <w:i/>
                <w:spacing w:val="-1"/>
                <w:sz w:val="18"/>
                <w:szCs w:val="18"/>
              </w:rPr>
              <w:t>Provides</w:t>
            </w:r>
            <w:r w:rsidRPr="00737FAE">
              <w:rPr>
                <w:rFonts w:ascii="Calibri" w:hAnsi="Calibri"/>
                <w:spacing w:val="-6"/>
                <w:sz w:val="18"/>
                <w:szCs w:val="18"/>
              </w:rPr>
              <w:t xml:space="preserve"> </w:t>
            </w:r>
            <w:r w:rsidRPr="00737FAE">
              <w:rPr>
                <w:rFonts w:ascii="Calibri" w:hAnsi="Calibri"/>
                <w:i/>
                <w:spacing w:val="-1"/>
                <w:sz w:val="18"/>
                <w:szCs w:val="18"/>
              </w:rPr>
              <w:t>evidence</w:t>
            </w:r>
            <w:r w:rsidR="005B0F77" w:rsidRPr="00737FAE">
              <w:rPr>
                <w:rFonts w:ascii="Calibri" w:hAnsi="Calibri"/>
                <w:i/>
                <w:spacing w:val="-5"/>
                <w:sz w:val="18"/>
                <w:szCs w:val="18"/>
              </w:rPr>
              <w:t xml:space="preserve"> of an increased </w:t>
            </w:r>
            <w:r w:rsidR="005B0F77" w:rsidRPr="00C156F1">
              <w:rPr>
                <w:rFonts w:ascii="Calibri" w:hAnsi="Calibri"/>
                <w:i/>
                <w:spacing w:val="-5"/>
                <w:sz w:val="18"/>
                <w:szCs w:val="18"/>
              </w:rPr>
              <w:t xml:space="preserve">understanding of the teaching profession </w:t>
            </w:r>
            <w:r w:rsidR="00770539" w:rsidRPr="00C156F1">
              <w:rPr>
                <w:rFonts w:ascii="Calibri" w:hAnsi="Calibri"/>
                <w:i/>
                <w:spacing w:val="-5"/>
                <w:sz w:val="18"/>
                <w:szCs w:val="18"/>
              </w:rPr>
              <w:t>as a result of the PD</w:t>
            </w:r>
          </w:p>
        </w:tc>
        <w:tc>
          <w:tcPr>
            <w:tcW w:w="27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D6A1D7" w14:textId="70582C92" w:rsidR="00381E16" w:rsidRPr="00A10F46" w:rsidRDefault="00381E16" w:rsidP="00A10F46">
            <w:pPr>
              <w:pStyle w:val="TableParagraph"/>
              <w:ind w:left="-2" w:right="192"/>
              <w:contextualSpacing/>
              <w:rPr>
                <w:rFonts w:ascii="Calibri" w:eastAsia="Calibri" w:hAnsi="Calibri" w:cs="Calibri"/>
                <w:sz w:val="18"/>
                <w:szCs w:val="18"/>
              </w:rPr>
            </w:pPr>
            <w:r w:rsidRPr="00737FAE">
              <w:rPr>
                <w:rFonts w:ascii="Calibri" w:hAnsi="Calibri"/>
                <w:i/>
                <w:spacing w:val="-1"/>
                <w:sz w:val="18"/>
                <w:szCs w:val="18"/>
              </w:rPr>
              <w:t>Participates</w:t>
            </w:r>
            <w:r w:rsidRPr="00737FAE">
              <w:rPr>
                <w:rFonts w:ascii="Calibri" w:hAnsi="Calibri"/>
                <w:spacing w:val="-7"/>
                <w:sz w:val="18"/>
                <w:szCs w:val="18"/>
              </w:rPr>
              <w:t xml:space="preserve"> </w:t>
            </w:r>
            <w:r w:rsidRPr="00737FAE">
              <w:rPr>
                <w:rFonts w:ascii="Calibri" w:hAnsi="Calibri"/>
                <w:spacing w:val="-1"/>
                <w:sz w:val="18"/>
                <w:szCs w:val="18"/>
              </w:rPr>
              <w:t>in</w:t>
            </w:r>
            <w:r w:rsidRPr="00737FAE">
              <w:rPr>
                <w:rFonts w:ascii="Calibri" w:hAnsi="Calibri"/>
                <w:spacing w:val="-5"/>
                <w:sz w:val="18"/>
                <w:szCs w:val="18"/>
              </w:rPr>
              <w:t xml:space="preserve"> </w:t>
            </w:r>
            <w:r w:rsidRPr="00737FAE">
              <w:rPr>
                <w:rFonts w:ascii="Calibri" w:hAnsi="Calibri"/>
                <w:i/>
                <w:sz w:val="18"/>
                <w:szCs w:val="18"/>
              </w:rPr>
              <w:t>at</w:t>
            </w:r>
            <w:r w:rsidRPr="00737FAE">
              <w:rPr>
                <w:rFonts w:ascii="Calibri" w:hAnsi="Calibri"/>
                <w:i/>
                <w:spacing w:val="-6"/>
                <w:sz w:val="18"/>
                <w:szCs w:val="18"/>
              </w:rPr>
              <w:t xml:space="preserve"> </w:t>
            </w:r>
            <w:r w:rsidRPr="00737FAE">
              <w:rPr>
                <w:rFonts w:ascii="Calibri" w:hAnsi="Calibri"/>
                <w:i/>
                <w:spacing w:val="-1"/>
                <w:sz w:val="18"/>
                <w:szCs w:val="18"/>
              </w:rPr>
              <w:t>least</w:t>
            </w:r>
            <w:r w:rsidRPr="00737FAE">
              <w:rPr>
                <w:rFonts w:ascii="Calibri" w:hAnsi="Calibri"/>
                <w:i/>
                <w:spacing w:val="-6"/>
                <w:sz w:val="18"/>
                <w:szCs w:val="18"/>
              </w:rPr>
              <w:t xml:space="preserve"> </w:t>
            </w:r>
            <w:r w:rsidRPr="00737FAE">
              <w:rPr>
                <w:rFonts w:ascii="Calibri" w:hAnsi="Calibri"/>
                <w:i/>
                <w:sz w:val="18"/>
                <w:szCs w:val="18"/>
              </w:rPr>
              <w:t>one</w:t>
            </w:r>
            <w:r w:rsidRPr="00737FAE">
              <w:rPr>
                <w:rFonts w:ascii="Calibri" w:hAnsi="Calibri"/>
                <w:i/>
                <w:spacing w:val="-5"/>
                <w:sz w:val="18"/>
                <w:szCs w:val="18"/>
              </w:rPr>
              <w:t xml:space="preserve"> </w:t>
            </w:r>
            <w:r w:rsidRPr="00737FAE">
              <w:rPr>
                <w:rFonts w:ascii="Calibri" w:hAnsi="Calibri"/>
                <w:b/>
                <w:spacing w:val="-1"/>
                <w:sz w:val="18"/>
                <w:szCs w:val="18"/>
              </w:rPr>
              <w:t>professional</w:t>
            </w:r>
            <w:r w:rsidRPr="00737FAE">
              <w:rPr>
                <w:rFonts w:ascii="Calibri" w:hAnsi="Calibri"/>
                <w:b/>
                <w:spacing w:val="41"/>
                <w:w w:val="99"/>
                <w:sz w:val="18"/>
                <w:szCs w:val="18"/>
              </w:rPr>
              <w:t xml:space="preserve"> </w:t>
            </w:r>
            <w:r w:rsidRPr="00737FAE">
              <w:rPr>
                <w:rFonts w:ascii="Calibri" w:hAnsi="Calibri"/>
                <w:b/>
                <w:sz w:val="18"/>
                <w:szCs w:val="18"/>
              </w:rPr>
              <w:t>development</w:t>
            </w:r>
            <w:r w:rsidRPr="00737FAE">
              <w:rPr>
                <w:rFonts w:ascii="Calibri" w:hAnsi="Calibri"/>
                <w:b/>
                <w:spacing w:val="-13"/>
                <w:sz w:val="18"/>
                <w:szCs w:val="18"/>
              </w:rPr>
              <w:t xml:space="preserve"> </w:t>
            </w:r>
            <w:r w:rsidRPr="00737FAE">
              <w:rPr>
                <w:rFonts w:ascii="Calibri" w:hAnsi="Calibri"/>
                <w:spacing w:val="-1"/>
                <w:sz w:val="18"/>
                <w:szCs w:val="18"/>
              </w:rPr>
              <w:t>opportunity</w:t>
            </w:r>
            <w:r w:rsidRPr="00737FAE">
              <w:rPr>
                <w:rFonts w:ascii="Calibri" w:hAnsi="Calibri"/>
                <w:spacing w:val="-11"/>
                <w:sz w:val="18"/>
                <w:szCs w:val="18"/>
              </w:rPr>
              <w:t xml:space="preserve"> </w:t>
            </w:r>
            <w:r w:rsidRPr="00737FAE">
              <w:rPr>
                <w:rFonts w:ascii="Calibri" w:hAnsi="Calibri"/>
                <w:spacing w:val="-1"/>
                <w:sz w:val="18"/>
                <w:szCs w:val="18"/>
              </w:rPr>
              <w:t>(e.g.</w:t>
            </w:r>
            <w:r w:rsidRPr="00737FAE">
              <w:rPr>
                <w:rFonts w:ascii="Calibri" w:hAnsi="Calibri"/>
                <w:spacing w:val="25"/>
                <w:w w:val="99"/>
                <w:sz w:val="18"/>
                <w:szCs w:val="18"/>
              </w:rPr>
              <w:t xml:space="preserve"> </w:t>
            </w:r>
            <w:r w:rsidRPr="00737FAE">
              <w:rPr>
                <w:rFonts w:ascii="Calibri" w:hAnsi="Calibri"/>
                <w:spacing w:val="-1"/>
                <w:sz w:val="18"/>
                <w:szCs w:val="18"/>
              </w:rPr>
              <w:t>workshop,</w:t>
            </w:r>
            <w:r w:rsidRPr="00737FAE">
              <w:rPr>
                <w:rFonts w:ascii="Calibri" w:hAnsi="Calibri"/>
                <w:spacing w:val="-8"/>
                <w:sz w:val="18"/>
                <w:szCs w:val="18"/>
              </w:rPr>
              <w:t xml:space="preserve"> </w:t>
            </w:r>
            <w:r w:rsidRPr="00737FAE">
              <w:rPr>
                <w:rFonts w:ascii="Calibri" w:hAnsi="Calibri"/>
                <w:spacing w:val="-1"/>
                <w:sz w:val="18"/>
                <w:szCs w:val="18"/>
              </w:rPr>
              <w:t>seminar,</w:t>
            </w:r>
            <w:r w:rsidRPr="00737FAE">
              <w:rPr>
                <w:rFonts w:ascii="Calibri" w:hAnsi="Calibri"/>
                <w:spacing w:val="-7"/>
                <w:sz w:val="18"/>
                <w:szCs w:val="18"/>
              </w:rPr>
              <w:t xml:space="preserve"> </w:t>
            </w:r>
            <w:r w:rsidRPr="00737FAE">
              <w:rPr>
                <w:rFonts w:ascii="Calibri" w:hAnsi="Calibri"/>
                <w:spacing w:val="-1"/>
                <w:sz w:val="18"/>
                <w:szCs w:val="18"/>
              </w:rPr>
              <w:t>attending</w:t>
            </w:r>
            <w:r w:rsidRPr="00737FAE">
              <w:rPr>
                <w:rFonts w:ascii="Calibri" w:hAnsi="Calibri"/>
                <w:spacing w:val="-8"/>
                <w:sz w:val="18"/>
                <w:szCs w:val="18"/>
              </w:rPr>
              <w:t xml:space="preserve"> </w:t>
            </w:r>
            <w:r w:rsidRPr="00737FAE">
              <w:rPr>
                <w:rFonts w:ascii="Calibri" w:hAnsi="Calibri"/>
                <w:sz w:val="18"/>
                <w:szCs w:val="18"/>
              </w:rPr>
              <w:t>a</w:t>
            </w:r>
            <w:r w:rsidRPr="00737FAE">
              <w:rPr>
                <w:rFonts w:ascii="Calibri" w:hAnsi="Calibri"/>
                <w:spacing w:val="37"/>
                <w:w w:val="99"/>
                <w:sz w:val="18"/>
                <w:szCs w:val="18"/>
              </w:rPr>
              <w:t xml:space="preserve"> </w:t>
            </w:r>
            <w:r w:rsidRPr="00737FAE">
              <w:rPr>
                <w:rFonts w:ascii="Calibri" w:hAnsi="Calibri"/>
                <w:spacing w:val="-1"/>
                <w:sz w:val="18"/>
                <w:szCs w:val="18"/>
              </w:rPr>
              <w:t>professional</w:t>
            </w:r>
            <w:r w:rsidRPr="00737FAE">
              <w:rPr>
                <w:rFonts w:ascii="Calibri" w:hAnsi="Calibri"/>
                <w:spacing w:val="-20"/>
                <w:sz w:val="18"/>
                <w:szCs w:val="18"/>
              </w:rPr>
              <w:t xml:space="preserve"> </w:t>
            </w:r>
            <w:r w:rsidRPr="00737FAE">
              <w:rPr>
                <w:rFonts w:ascii="Calibri" w:hAnsi="Calibri"/>
                <w:spacing w:val="-1"/>
                <w:sz w:val="18"/>
                <w:szCs w:val="18"/>
              </w:rPr>
              <w:t>conference)</w:t>
            </w:r>
          </w:p>
        </w:tc>
        <w:tc>
          <w:tcPr>
            <w:tcW w:w="28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C0428E" w14:textId="233DFDCD" w:rsidR="00381E16" w:rsidRPr="00737FAE" w:rsidRDefault="00381E16" w:rsidP="00863165">
            <w:pPr>
              <w:widowControl w:val="0"/>
              <w:autoSpaceDE w:val="0"/>
              <w:autoSpaceDN w:val="0"/>
              <w:adjustRightInd w:val="0"/>
              <w:contextualSpacing/>
              <w:rPr>
                <w:rFonts w:ascii="Calibri" w:hAnsi="Calibri" w:cs="Arial"/>
                <w:sz w:val="18"/>
                <w:szCs w:val="18"/>
                <w:highlight w:val="green"/>
              </w:rPr>
            </w:pPr>
            <w:r w:rsidRPr="00737FAE">
              <w:rPr>
                <w:rFonts w:ascii="Calibri" w:hAnsi="Calibri"/>
                <w:i/>
                <w:spacing w:val="-1"/>
                <w:sz w:val="18"/>
                <w:szCs w:val="18"/>
              </w:rPr>
              <w:t>Does</w:t>
            </w:r>
            <w:r w:rsidRPr="00737FAE">
              <w:rPr>
                <w:rFonts w:ascii="Calibri" w:hAnsi="Calibri"/>
                <w:i/>
                <w:spacing w:val="-8"/>
                <w:sz w:val="18"/>
                <w:szCs w:val="18"/>
              </w:rPr>
              <w:t xml:space="preserve"> </w:t>
            </w:r>
            <w:r w:rsidRPr="00737FAE">
              <w:rPr>
                <w:rFonts w:ascii="Calibri" w:hAnsi="Calibri"/>
                <w:i/>
                <w:sz w:val="18"/>
                <w:szCs w:val="18"/>
              </w:rPr>
              <w:t>not</w:t>
            </w:r>
            <w:r w:rsidRPr="00737FAE">
              <w:rPr>
                <w:rFonts w:ascii="Calibri" w:hAnsi="Calibri"/>
                <w:i/>
                <w:spacing w:val="-7"/>
                <w:sz w:val="18"/>
                <w:szCs w:val="18"/>
              </w:rPr>
              <w:t xml:space="preserve"> </w:t>
            </w:r>
            <w:r w:rsidRPr="00737FAE">
              <w:rPr>
                <w:rFonts w:ascii="Calibri" w:hAnsi="Calibri"/>
                <w:i/>
                <w:spacing w:val="-1"/>
                <w:sz w:val="18"/>
                <w:szCs w:val="18"/>
              </w:rPr>
              <w:t>participate</w:t>
            </w:r>
            <w:r w:rsidRPr="00737FAE">
              <w:rPr>
                <w:rFonts w:ascii="Calibri" w:hAnsi="Calibri"/>
                <w:spacing w:val="-8"/>
                <w:sz w:val="18"/>
                <w:szCs w:val="18"/>
              </w:rPr>
              <w:t xml:space="preserve"> </w:t>
            </w:r>
            <w:r w:rsidRPr="00737FAE">
              <w:rPr>
                <w:rFonts w:ascii="Calibri" w:hAnsi="Calibri"/>
                <w:spacing w:val="-1"/>
                <w:sz w:val="18"/>
                <w:szCs w:val="18"/>
              </w:rPr>
              <w:t>in</w:t>
            </w:r>
            <w:r w:rsidRPr="00737FAE">
              <w:rPr>
                <w:rFonts w:ascii="Calibri" w:hAnsi="Calibri"/>
                <w:spacing w:val="-6"/>
                <w:sz w:val="18"/>
                <w:szCs w:val="18"/>
              </w:rPr>
              <w:t xml:space="preserve"> </w:t>
            </w:r>
            <w:r w:rsidRPr="00737FAE">
              <w:rPr>
                <w:rFonts w:ascii="Calibri" w:hAnsi="Calibri"/>
                <w:sz w:val="18"/>
                <w:szCs w:val="18"/>
              </w:rPr>
              <w:t>any</w:t>
            </w:r>
            <w:r w:rsidRPr="00737FAE">
              <w:rPr>
                <w:rFonts w:ascii="Calibri" w:hAnsi="Calibri"/>
                <w:spacing w:val="-6"/>
                <w:sz w:val="18"/>
                <w:szCs w:val="18"/>
              </w:rPr>
              <w:t xml:space="preserve"> </w:t>
            </w:r>
            <w:r w:rsidRPr="00737FAE">
              <w:rPr>
                <w:rFonts w:ascii="Calibri" w:hAnsi="Calibri"/>
                <w:b/>
                <w:spacing w:val="-1"/>
                <w:sz w:val="18"/>
                <w:szCs w:val="18"/>
              </w:rPr>
              <w:t>professional</w:t>
            </w:r>
            <w:r w:rsidRPr="00737FAE">
              <w:rPr>
                <w:rFonts w:ascii="Calibri" w:hAnsi="Calibri"/>
                <w:b/>
                <w:spacing w:val="-8"/>
                <w:sz w:val="18"/>
                <w:szCs w:val="18"/>
              </w:rPr>
              <w:t xml:space="preserve"> </w:t>
            </w:r>
            <w:r w:rsidRPr="00737FAE">
              <w:rPr>
                <w:rFonts w:ascii="Calibri" w:hAnsi="Calibri"/>
                <w:b/>
                <w:sz w:val="18"/>
                <w:szCs w:val="18"/>
              </w:rPr>
              <w:t>development</w:t>
            </w:r>
            <w:r w:rsidRPr="00737FAE">
              <w:rPr>
                <w:rFonts w:ascii="Calibri" w:hAnsi="Calibri"/>
                <w:b/>
                <w:spacing w:val="47"/>
                <w:w w:val="99"/>
                <w:sz w:val="18"/>
                <w:szCs w:val="18"/>
              </w:rPr>
              <w:t xml:space="preserve"> </w:t>
            </w:r>
            <w:r w:rsidRPr="00737FAE">
              <w:rPr>
                <w:rFonts w:ascii="Calibri" w:hAnsi="Calibri"/>
                <w:spacing w:val="-1"/>
                <w:sz w:val="18"/>
                <w:szCs w:val="18"/>
              </w:rPr>
              <w:t>opportunity</w:t>
            </w:r>
            <w:r w:rsidRPr="00737FAE">
              <w:rPr>
                <w:rFonts w:ascii="Calibri" w:hAnsi="Calibri"/>
                <w:spacing w:val="-7"/>
                <w:sz w:val="18"/>
                <w:szCs w:val="18"/>
              </w:rPr>
              <w:t xml:space="preserve"> </w:t>
            </w:r>
            <w:r w:rsidRPr="00737FAE">
              <w:rPr>
                <w:rFonts w:ascii="Calibri" w:hAnsi="Calibri"/>
                <w:spacing w:val="-1"/>
                <w:sz w:val="18"/>
                <w:szCs w:val="18"/>
              </w:rPr>
              <w:t>(e.g.</w:t>
            </w:r>
            <w:r w:rsidRPr="00737FAE">
              <w:rPr>
                <w:rFonts w:ascii="Calibri" w:hAnsi="Calibri"/>
                <w:spacing w:val="-7"/>
                <w:sz w:val="18"/>
                <w:szCs w:val="18"/>
              </w:rPr>
              <w:t xml:space="preserve"> </w:t>
            </w:r>
            <w:r w:rsidRPr="00737FAE">
              <w:rPr>
                <w:rFonts w:ascii="Calibri" w:hAnsi="Calibri"/>
                <w:spacing w:val="-1"/>
                <w:sz w:val="18"/>
                <w:szCs w:val="18"/>
              </w:rPr>
              <w:t>workshop,</w:t>
            </w:r>
            <w:r w:rsidRPr="00737FAE">
              <w:rPr>
                <w:rFonts w:ascii="Calibri" w:hAnsi="Calibri"/>
                <w:spacing w:val="-7"/>
                <w:sz w:val="18"/>
                <w:szCs w:val="18"/>
              </w:rPr>
              <w:t xml:space="preserve"> </w:t>
            </w:r>
            <w:r w:rsidRPr="00737FAE">
              <w:rPr>
                <w:rFonts w:ascii="Calibri" w:hAnsi="Calibri"/>
                <w:spacing w:val="-1"/>
                <w:sz w:val="18"/>
                <w:szCs w:val="18"/>
              </w:rPr>
              <w:t>seminar,</w:t>
            </w:r>
            <w:r w:rsidRPr="00737FAE">
              <w:rPr>
                <w:rFonts w:ascii="Calibri" w:hAnsi="Calibri"/>
                <w:spacing w:val="-7"/>
                <w:sz w:val="18"/>
                <w:szCs w:val="18"/>
              </w:rPr>
              <w:t xml:space="preserve"> </w:t>
            </w:r>
            <w:r w:rsidRPr="00737FAE">
              <w:rPr>
                <w:rFonts w:ascii="Calibri" w:hAnsi="Calibri"/>
                <w:spacing w:val="-1"/>
                <w:sz w:val="18"/>
                <w:szCs w:val="18"/>
              </w:rPr>
              <w:t>attendin</w:t>
            </w:r>
            <w:r w:rsidR="0026255E">
              <w:rPr>
                <w:rFonts w:ascii="Calibri" w:hAnsi="Calibri"/>
                <w:spacing w:val="-1"/>
                <w:sz w:val="18"/>
                <w:szCs w:val="18"/>
              </w:rPr>
              <w:t xml:space="preserve">g a </w:t>
            </w:r>
            <w:r w:rsidRPr="00737FAE">
              <w:rPr>
                <w:rFonts w:ascii="Calibri" w:hAnsi="Calibri"/>
                <w:spacing w:val="-1"/>
                <w:sz w:val="18"/>
                <w:szCs w:val="18"/>
              </w:rPr>
              <w:t>professional</w:t>
            </w:r>
            <w:r w:rsidRPr="00737FAE">
              <w:rPr>
                <w:rFonts w:ascii="Calibri" w:hAnsi="Calibri"/>
                <w:spacing w:val="-20"/>
                <w:sz w:val="18"/>
                <w:szCs w:val="18"/>
              </w:rPr>
              <w:t xml:space="preserve"> </w:t>
            </w:r>
            <w:r w:rsidRPr="00737FAE">
              <w:rPr>
                <w:rFonts w:ascii="Calibri" w:hAnsi="Calibri"/>
                <w:spacing w:val="-1"/>
                <w:sz w:val="18"/>
                <w:szCs w:val="18"/>
              </w:rPr>
              <w:t>conference)</w:t>
            </w:r>
          </w:p>
        </w:tc>
      </w:tr>
      <w:tr w:rsidR="0082741F" w:rsidRPr="00E74ED5" w14:paraId="4AA2A4DB" w14:textId="77777777" w:rsidTr="00737FAE">
        <w:tc>
          <w:tcPr>
            <w:tcW w:w="1525"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Mar>
              <w:top w:w="80" w:type="dxa"/>
              <w:left w:w="0" w:type="dxa"/>
              <w:bottom w:w="80" w:type="dxa"/>
              <w:right w:w="0" w:type="dxa"/>
            </w:tcMar>
          </w:tcPr>
          <w:p w14:paraId="04774272" w14:textId="7B579563" w:rsidR="0082741F" w:rsidRPr="00E74ED5" w:rsidRDefault="00994AAC" w:rsidP="00CD2CDD">
            <w:pPr>
              <w:widowControl w:val="0"/>
              <w:autoSpaceDE w:val="0"/>
              <w:autoSpaceDN w:val="0"/>
              <w:adjustRightInd w:val="0"/>
              <w:ind w:left="85"/>
              <w:contextualSpacing/>
              <w:rPr>
                <w:rFonts w:ascii="Calibri" w:hAnsi="Calibri" w:cs="Arial"/>
                <w:b/>
                <w:bCs/>
                <w:sz w:val="18"/>
                <w:szCs w:val="18"/>
              </w:rPr>
            </w:pPr>
            <w:r w:rsidRPr="00994AAC">
              <w:rPr>
                <w:rFonts w:ascii="Calibri" w:hAnsi="Calibri" w:cs="Arial"/>
                <w:b/>
                <w:bCs/>
                <w:sz w:val="18"/>
                <w:szCs w:val="18"/>
              </w:rPr>
              <w:t>B. Demonstrates Effective Communication with Parents or Legal G</w:t>
            </w:r>
            <w:r w:rsidR="0082741F" w:rsidRPr="00994AAC">
              <w:rPr>
                <w:rFonts w:ascii="Calibri" w:hAnsi="Calibri" w:cs="Arial"/>
                <w:b/>
                <w:bCs/>
                <w:sz w:val="18"/>
                <w:szCs w:val="18"/>
              </w:rPr>
              <w:t>uardians</w:t>
            </w:r>
          </w:p>
        </w:tc>
        <w:tc>
          <w:tcPr>
            <w:tcW w:w="3960"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Pr>
          <w:p w14:paraId="2805F13F" w14:textId="7018912F" w:rsidR="0082741F" w:rsidRPr="00E74ED5" w:rsidRDefault="0082741F" w:rsidP="00863165">
            <w:pPr>
              <w:autoSpaceDE w:val="0"/>
              <w:autoSpaceDN w:val="0"/>
              <w:adjustRightInd w:val="0"/>
              <w:contextualSpacing/>
              <w:rPr>
                <w:rFonts w:ascii="Calibri" w:hAnsi="Calibri"/>
                <w:sz w:val="18"/>
                <w:szCs w:val="18"/>
              </w:rPr>
            </w:pPr>
            <w:r w:rsidRPr="00E74ED5">
              <w:rPr>
                <w:rFonts w:ascii="Calibri" w:hAnsi="Calibri"/>
                <w:sz w:val="18"/>
                <w:szCs w:val="18"/>
              </w:rPr>
              <w:t xml:space="preserve">Provides </w:t>
            </w:r>
            <w:r w:rsidRPr="00A53E81">
              <w:rPr>
                <w:rFonts w:ascii="Calibri" w:hAnsi="Calibri"/>
                <w:sz w:val="18"/>
                <w:szCs w:val="18"/>
              </w:rPr>
              <w:t>evidence of</w:t>
            </w:r>
            <w:r w:rsidRPr="00E74ED5">
              <w:rPr>
                <w:rFonts w:ascii="Calibri" w:hAnsi="Calibri"/>
                <w:b/>
                <w:sz w:val="18"/>
                <w:szCs w:val="18"/>
              </w:rPr>
              <w:t xml:space="preserve"> </w:t>
            </w:r>
            <w:r w:rsidR="009017C6" w:rsidRPr="00E74ED5">
              <w:rPr>
                <w:rFonts w:ascii="Calibri" w:hAnsi="Calibri"/>
                <w:b/>
                <w:sz w:val="18"/>
                <w:szCs w:val="18"/>
              </w:rPr>
              <w:t>communication with</w:t>
            </w:r>
            <w:r w:rsidRPr="00E74ED5">
              <w:rPr>
                <w:rFonts w:ascii="Calibri" w:hAnsi="Calibri"/>
                <w:b/>
                <w:sz w:val="18"/>
                <w:szCs w:val="18"/>
              </w:rPr>
              <w:t xml:space="preserve"> parents or legal guardians</w:t>
            </w:r>
            <w:r w:rsidRPr="00E74ED5">
              <w:rPr>
                <w:rFonts w:ascii="Calibri" w:hAnsi="Calibri"/>
                <w:sz w:val="18"/>
                <w:szCs w:val="18"/>
              </w:rPr>
              <w:t xml:space="preserve"> in accordance with district policies </w:t>
            </w:r>
            <w:r w:rsidR="009017C6">
              <w:rPr>
                <w:rFonts w:ascii="Calibri" w:hAnsi="Calibri"/>
                <w:sz w:val="18"/>
                <w:szCs w:val="18"/>
              </w:rPr>
              <w:t>(e.g.</w:t>
            </w:r>
            <w:r w:rsidR="009017C6" w:rsidRPr="00E74ED5">
              <w:rPr>
                <w:rFonts w:ascii="Calibri" w:hAnsi="Calibri"/>
                <w:sz w:val="18"/>
                <w:szCs w:val="18"/>
              </w:rPr>
              <w:t>, letter of introduction, attends parent-teacher conferences, communication via email or online)</w:t>
            </w:r>
          </w:p>
          <w:p w14:paraId="0704C67F" w14:textId="77777777" w:rsidR="0082741F" w:rsidRPr="00E74ED5" w:rsidRDefault="0082741F" w:rsidP="00863165">
            <w:pPr>
              <w:autoSpaceDE w:val="0"/>
              <w:autoSpaceDN w:val="0"/>
              <w:adjustRightInd w:val="0"/>
              <w:contextualSpacing/>
              <w:rPr>
                <w:rFonts w:ascii="Calibri" w:hAnsi="Calibri"/>
                <w:sz w:val="18"/>
                <w:szCs w:val="18"/>
              </w:rPr>
            </w:pPr>
          </w:p>
          <w:p w14:paraId="5D3FA9FC" w14:textId="77777777" w:rsidR="0082741F" w:rsidRPr="00E74ED5" w:rsidRDefault="0082741F" w:rsidP="00863165">
            <w:pPr>
              <w:autoSpaceDE w:val="0"/>
              <w:autoSpaceDN w:val="0"/>
              <w:adjustRightInd w:val="0"/>
              <w:contextualSpacing/>
              <w:rPr>
                <w:rFonts w:ascii="Calibri" w:hAnsi="Calibri"/>
                <w:sz w:val="18"/>
                <w:szCs w:val="18"/>
              </w:rPr>
            </w:pPr>
            <w:r w:rsidRPr="00E74ED5">
              <w:rPr>
                <w:rFonts w:ascii="Calibri" w:hAnsi="Calibri"/>
                <w:sz w:val="18"/>
                <w:szCs w:val="18"/>
              </w:rPr>
              <w:t>AND</w:t>
            </w:r>
          </w:p>
          <w:p w14:paraId="6E691D0F" w14:textId="5BF670F3" w:rsidR="0082741F" w:rsidRPr="00994AAC" w:rsidRDefault="0082741F" w:rsidP="00863165">
            <w:pPr>
              <w:widowControl w:val="0"/>
              <w:autoSpaceDE w:val="0"/>
              <w:autoSpaceDN w:val="0"/>
              <w:adjustRightInd w:val="0"/>
              <w:contextualSpacing/>
              <w:rPr>
                <w:rFonts w:ascii="Calibri" w:hAnsi="Calibri"/>
                <w:sz w:val="18"/>
                <w:szCs w:val="18"/>
              </w:rPr>
            </w:pPr>
            <w:r w:rsidRPr="00994AAC">
              <w:rPr>
                <w:rFonts w:ascii="Calibri" w:hAnsi="Calibri"/>
                <w:sz w:val="18"/>
                <w:szCs w:val="18"/>
              </w:rPr>
              <w:t xml:space="preserve">Provides information about </w:t>
            </w:r>
            <w:r w:rsidR="009B3A4B">
              <w:rPr>
                <w:rFonts w:ascii="Calibri" w:hAnsi="Calibri"/>
                <w:sz w:val="18"/>
                <w:szCs w:val="18"/>
              </w:rPr>
              <w:t>P-12</w:t>
            </w:r>
            <w:r w:rsidRPr="00994AAC">
              <w:rPr>
                <w:rFonts w:ascii="Calibri" w:hAnsi="Calibri"/>
                <w:sz w:val="18"/>
                <w:szCs w:val="18"/>
              </w:rPr>
              <w:t xml:space="preserve"> learning </w:t>
            </w:r>
            <w:r w:rsidR="004A4CD3">
              <w:rPr>
                <w:rFonts w:ascii="Calibri" w:hAnsi="Calibri"/>
                <w:sz w:val="18"/>
                <w:szCs w:val="18"/>
              </w:rPr>
              <w:t xml:space="preserve">to </w:t>
            </w:r>
            <w:r w:rsidRPr="00A53E81">
              <w:rPr>
                <w:rFonts w:ascii="Calibri" w:hAnsi="Calibri"/>
                <w:b/>
                <w:sz w:val="18"/>
                <w:szCs w:val="18"/>
              </w:rPr>
              <w:t>parents or legal guardians</w:t>
            </w:r>
            <w:r w:rsidRPr="00994AAC">
              <w:rPr>
                <w:rFonts w:ascii="Calibri" w:hAnsi="Calibri"/>
                <w:sz w:val="18"/>
                <w:szCs w:val="18"/>
              </w:rPr>
              <w:t xml:space="preserve"> to promote understanding and academic progress </w:t>
            </w:r>
          </w:p>
          <w:p w14:paraId="518CB399" w14:textId="77777777" w:rsidR="0082741F" w:rsidRPr="00E74ED5" w:rsidRDefault="0082741F" w:rsidP="00863165">
            <w:pPr>
              <w:widowControl w:val="0"/>
              <w:autoSpaceDE w:val="0"/>
              <w:autoSpaceDN w:val="0"/>
              <w:adjustRightInd w:val="0"/>
              <w:contextualSpacing/>
              <w:rPr>
                <w:rFonts w:ascii="Calibri" w:hAnsi="Calibri"/>
                <w:sz w:val="18"/>
                <w:szCs w:val="18"/>
              </w:rPr>
            </w:pPr>
          </w:p>
          <w:p w14:paraId="1DD2C4D5" w14:textId="77777777" w:rsidR="0082741F" w:rsidRPr="00776A08" w:rsidRDefault="0082741F" w:rsidP="00863165">
            <w:pPr>
              <w:widowControl w:val="0"/>
              <w:autoSpaceDE w:val="0"/>
              <w:autoSpaceDN w:val="0"/>
              <w:adjustRightInd w:val="0"/>
              <w:contextualSpacing/>
              <w:rPr>
                <w:rFonts w:ascii="Calibri" w:hAnsi="Calibri"/>
                <w:i/>
                <w:sz w:val="18"/>
                <w:szCs w:val="18"/>
              </w:rPr>
            </w:pPr>
            <w:r w:rsidRPr="00776A08">
              <w:rPr>
                <w:rFonts w:ascii="Calibri" w:hAnsi="Calibri"/>
                <w:i/>
                <w:sz w:val="18"/>
                <w:szCs w:val="18"/>
              </w:rPr>
              <w:t>AND</w:t>
            </w:r>
          </w:p>
          <w:p w14:paraId="6E3CC92E" w14:textId="4D19D549" w:rsidR="0082741F" w:rsidRPr="00994AAC" w:rsidRDefault="0082741F" w:rsidP="00863165">
            <w:pPr>
              <w:widowControl w:val="0"/>
              <w:autoSpaceDE w:val="0"/>
              <w:autoSpaceDN w:val="0"/>
              <w:adjustRightInd w:val="0"/>
              <w:contextualSpacing/>
              <w:rPr>
                <w:rFonts w:ascii="Calibri" w:hAnsi="Calibri" w:cs="Arial"/>
                <w:i/>
                <w:color w:val="FF0000"/>
                <w:sz w:val="18"/>
                <w:szCs w:val="18"/>
                <w:highlight w:val="green"/>
              </w:rPr>
            </w:pPr>
            <w:r w:rsidRPr="00994AAC">
              <w:rPr>
                <w:rFonts w:ascii="Calibri" w:hAnsi="Calibri"/>
                <w:i/>
                <w:spacing w:val="-1"/>
                <w:sz w:val="18"/>
                <w:szCs w:val="18"/>
              </w:rPr>
              <w:t>Interacts</w:t>
            </w:r>
            <w:r w:rsidRPr="00994AAC">
              <w:rPr>
                <w:rFonts w:ascii="Calibri" w:hAnsi="Calibri"/>
                <w:i/>
                <w:spacing w:val="-7"/>
                <w:sz w:val="18"/>
                <w:szCs w:val="18"/>
              </w:rPr>
              <w:t xml:space="preserve"> </w:t>
            </w:r>
            <w:r w:rsidRPr="00994AAC">
              <w:rPr>
                <w:rFonts w:ascii="Calibri" w:hAnsi="Calibri"/>
                <w:i/>
                <w:spacing w:val="-1"/>
                <w:sz w:val="18"/>
                <w:szCs w:val="18"/>
              </w:rPr>
              <w:t>with</w:t>
            </w:r>
            <w:r w:rsidRPr="00994AAC">
              <w:rPr>
                <w:rFonts w:ascii="Calibri" w:hAnsi="Calibri"/>
                <w:i/>
                <w:spacing w:val="-6"/>
                <w:sz w:val="18"/>
                <w:szCs w:val="18"/>
              </w:rPr>
              <w:t xml:space="preserve"> </w:t>
            </w:r>
            <w:r w:rsidRPr="00A53E81">
              <w:rPr>
                <w:rFonts w:ascii="Calibri" w:hAnsi="Calibri"/>
                <w:b/>
                <w:i/>
                <w:sz w:val="18"/>
                <w:szCs w:val="18"/>
              </w:rPr>
              <w:t>parents or legal guardians</w:t>
            </w:r>
            <w:r w:rsidRPr="00994AAC">
              <w:rPr>
                <w:rFonts w:ascii="Calibri" w:hAnsi="Calibri"/>
                <w:i/>
                <w:spacing w:val="-1"/>
                <w:sz w:val="18"/>
                <w:szCs w:val="18"/>
              </w:rPr>
              <w:t xml:space="preserve"> in</w:t>
            </w:r>
            <w:r w:rsidRPr="00994AAC">
              <w:rPr>
                <w:rFonts w:ascii="Calibri" w:hAnsi="Calibri"/>
                <w:i/>
                <w:spacing w:val="-6"/>
                <w:sz w:val="18"/>
                <w:szCs w:val="18"/>
              </w:rPr>
              <w:t xml:space="preserve"> </w:t>
            </w:r>
            <w:r w:rsidRPr="00994AAC">
              <w:rPr>
                <w:rFonts w:ascii="Calibri" w:hAnsi="Calibri"/>
                <w:i/>
                <w:sz w:val="18"/>
                <w:szCs w:val="18"/>
              </w:rPr>
              <w:t>ways</w:t>
            </w:r>
            <w:r w:rsidRPr="00994AAC">
              <w:rPr>
                <w:rFonts w:ascii="Calibri" w:hAnsi="Calibri"/>
                <w:i/>
                <w:spacing w:val="-7"/>
                <w:sz w:val="18"/>
                <w:szCs w:val="18"/>
              </w:rPr>
              <w:t xml:space="preserve"> </w:t>
            </w:r>
            <w:r w:rsidRPr="00994AAC">
              <w:rPr>
                <w:rFonts w:ascii="Calibri" w:hAnsi="Calibri"/>
                <w:i/>
                <w:sz w:val="18"/>
                <w:szCs w:val="18"/>
              </w:rPr>
              <w:t>that</w:t>
            </w:r>
            <w:r w:rsidRPr="00994AAC">
              <w:rPr>
                <w:rFonts w:ascii="Calibri" w:hAnsi="Calibri"/>
                <w:i/>
                <w:spacing w:val="-6"/>
                <w:sz w:val="18"/>
                <w:szCs w:val="18"/>
              </w:rPr>
              <w:t xml:space="preserve"> </w:t>
            </w:r>
            <w:r w:rsidRPr="00994AAC">
              <w:rPr>
                <w:rFonts w:ascii="Calibri" w:hAnsi="Calibri"/>
                <w:i/>
                <w:spacing w:val="-1"/>
                <w:sz w:val="18"/>
                <w:szCs w:val="18"/>
              </w:rPr>
              <w:t>improv</w:t>
            </w:r>
            <w:r w:rsidR="004A4CD3">
              <w:rPr>
                <w:rFonts w:ascii="Calibri" w:hAnsi="Calibri"/>
                <w:i/>
                <w:spacing w:val="-1"/>
                <w:sz w:val="18"/>
                <w:szCs w:val="18"/>
              </w:rPr>
              <w:t>e u</w:t>
            </w:r>
            <w:r w:rsidRPr="00994AAC">
              <w:rPr>
                <w:rFonts w:ascii="Calibri" w:hAnsi="Calibri"/>
                <w:i/>
                <w:spacing w:val="-1"/>
                <w:sz w:val="18"/>
                <w:szCs w:val="18"/>
              </w:rPr>
              <w:t>nderstanding</w:t>
            </w:r>
            <w:r w:rsidRPr="00994AAC">
              <w:rPr>
                <w:rFonts w:ascii="Calibri" w:hAnsi="Calibri"/>
                <w:i/>
                <w:spacing w:val="-11"/>
                <w:sz w:val="18"/>
                <w:szCs w:val="18"/>
              </w:rPr>
              <w:t xml:space="preserve"> </w:t>
            </w:r>
            <w:r w:rsidRPr="00994AAC">
              <w:rPr>
                <w:rFonts w:ascii="Calibri" w:hAnsi="Calibri"/>
                <w:i/>
                <w:sz w:val="18"/>
                <w:szCs w:val="18"/>
              </w:rPr>
              <w:t>and</w:t>
            </w:r>
            <w:r w:rsidRPr="00994AAC">
              <w:rPr>
                <w:rFonts w:ascii="Calibri" w:hAnsi="Calibri"/>
                <w:i/>
                <w:spacing w:val="-9"/>
                <w:sz w:val="18"/>
                <w:szCs w:val="18"/>
              </w:rPr>
              <w:t xml:space="preserve"> </w:t>
            </w:r>
            <w:r w:rsidRPr="00994AAC">
              <w:rPr>
                <w:rFonts w:ascii="Calibri" w:hAnsi="Calibri"/>
                <w:i/>
                <w:spacing w:val="-1"/>
                <w:sz w:val="18"/>
                <w:szCs w:val="18"/>
              </w:rPr>
              <w:t>encourage</w:t>
            </w:r>
            <w:r w:rsidRPr="00994AAC">
              <w:rPr>
                <w:rFonts w:ascii="Calibri" w:hAnsi="Calibri"/>
                <w:i/>
                <w:spacing w:val="-12"/>
                <w:sz w:val="18"/>
                <w:szCs w:val="18"/>
              </w:rPr>
              <w:t xml:space="preserve"> </w:t>
            </w:r>
            <w:r w:rsidRPr="00994AAC">
              <w:rPr>
                <w:rFonts w:ascii="Calibri" w:hAnsi="Calibri"/>
                <w:i/>
                <w:spacing w:val="-1"/>
                <w:sz w:val="18"/>
                <w:szCs w:val="18"/>
              </w:rPr>
              <w:t xml:space="preserve">progress (e.g. exchange of email, face-to-face discussion, </w:t>
            </w:r>
            <w:r w:rsidRPr="00994AAC">
              <w:rPr>
                <w:rFonts w:ascii="Calibri" w:hAnsi="Calibri"/>
                <w:i/>
                <w:spacing w:val="-1"/>
                <w:sz w:val="18"/>
                <w:szCs w:val="18"/>
              </w:rPr>
              <w:lastRenderedPageBreak/>
              <w:t>etc.)</w:t>
            </w:r>
          </w:p>
        </w:tc>
        <w:tc>
          <w:tcPr>
            <w:tcW w:w="3241"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Pr>
          <w:p w14:paraId="5E1D69AA" w14:textId="590A02C1" w:rsidR="0082741F" w:rsidRPr="00E74ED5" w:rsidRDefault="0082741F" w:rsidP="00863165">
            <w:pPr>
              <w:autoSpaceDE w:val="0"/>
              <w:autoSpaceDN w:val="0"/>
              <w:adjustRightInd w:val="0"/>
              <w:contextualSpacing/>
              <w:rPr>
                <w:rFonts w:ascii="Calibri" w:hAnsi="Calibri"/>
                <w:sz w:val="18"/>
                <w:szCs w:val="18"/>
              </w:rPr>
            </w:pPr>
            <w:r w:rsidRPr="00E74ED5">
              <w:rPr>
                <w:rFonts w:ascii="Calibri" w:hAnsi="Calibri"/>
                <w:sz w:val="18"/>
                <w:szCs w:val="18"/>
              </w:rPr>
              <w:lastRenderedPageBreak/>
              <w:t xml:space="preserve">Provides </w:t>
            </w:r>
            <w:r w:rsidRPr="00A53E81">
              <w:rPr>
                <w:rFonts w:ascii="Calibri" w:hAnsi="Calibri"/>
                <w:sz w:val="18"/>
                <w:szCs w:val="18"/>
              </w:rPr>
              <w:t>evidence of</w:t>
            </w:r>
            <w:r w:rsidRPr="00E74ED5">
              <w:rPr>
                <w:rFonts w:ascii="Calibri" w:hAnsi="Calibri"/>
                <w:b/>
                <w:sz w:val="18"/>
                <w:szCs w:val="18"/>
              </w:rPr>
              <w:t xml:space="preserve"> </w:t>
            </w:r>
            <w:r w:rsidR="009017C6" w:rsidRPr="00E74ED5">
              <w:rPr>
                <w:rFonts w:ascii="Calibri" w:hAnsi="Calibri"/>
                <w:b/>
                <w:sz w:val="18"/>
                <w:szCs w:val="18"/>
              </w:rPr>
              <w:t>communication with</w:t>
            </w:r>
            <w:r w:rsidRPr="00E74ED5">
              <w:rPr>
                <w:rFonts w:ascii="Calibri" w:hAnsi="Calibri"/>
                <w:b/>
                <w:sz w:val="18"/>
                <w:szCs w:val="18"/>
              </w:rPr>
              <w:t xml:space="preserve"> parents or legal guardians</w:t>
            </w:r>
            <w:r w:rsidRPr="00E74ED5">
              <w:rPr>
                <w:rFonts w:ascii="Calibri" w:hAnsi="Calibri"/>
                <w:sz w:val="18"/>
                <w:szCs w:val="18"/>
              </w:rPr>
              <w:t xml:space="preserve"> in accordance with district policies </w:t>
            </w:r>
            <w:r w:rsidR="009017C6">
              <w:rPr>
                <w:rFonts w:ascii="Calibri" w:hAnsi="Calibri"/>
                <w:sz w:val="18"/>
                <w:szCs w:val="18"/>
              </w:rPr>
              <w:t>(e.g.</w:t>
            </w:r>
            <w:r w:rsidR="009017C6" w:rsidRPr="00E74ED5">
              <w:rPr>
                <w:rFonts w:ascii="Calibri" w:hAnsi="Calibri"/>
                <w:sz w:val="18"/>
                <w:szCs w:val="18"/>
              </w:rPr>
              <w:t>, letter of introduction, attends parent-teacher conferences, communication via email or online)</w:t>
            </w:r>
          </w:p>
          <w:p w14:paraId="296B89C2" w14:textId="77777777" w:rsidR="0082741F" w:rsidRPr="00E74ED5" w:rsidRDefault="0082741F" w:rsidP="00863165">
            <w:pPr>
              <w:autoSpaceDE w:val="0"/>
              <w:autoSpaceDN w:val="0"/>
              <w:adjustRightInd w:val="0"/>
              <w:contextualSpacing/>
              <w:rPr>
                <w:rFonts w:ascii="Calibri" w:hAnsi="Calibri"/>
                <w:sz w:val="18"/>
                <w:szCs w:val="18"/>
              </w:rPr>
            </w:pPr>
          </w:p>
          <w:p w14:paraId="1D9099A4" w14:textId="77777777" w:rsidR="0082741F" w:rsidRPr="00776A08" w:rsidRDefault="0082741F" w:rsidP="00863165">
            <w:pPr>
              <w:autoSpaceDE w:val="0"/>
              <w:autoSpaceDN w:val="0"/>
              <w:adjustRightInd w:val="0"/>
              <w:contextualSpacing/>
              <w:rPr>
                <w:rFonts w:ascii="Calibri" w:hAnsi="Calibri"/>
                <w:i/>
                <w:sz w:val="18"/>
                <w:szCs w:val="18"/>
              </w:rPr>
            </w:pPr>
            <w:r w:rsidRPr="00776A08">
              <w:rPr>
                <w:rFonts w:ascii="Calibri" w:hAnsi="Calibri"/>
                <w:i/>
                <w:sz w:val="18"/>
                <w:szCs w:val="18"/>
              </w:rPr>
              <w:t>AND</w:t>
            </w:r>
          </w:p>
          <w:p w14:paraId="45D84F88" w14:textId="1857F4B8" w:rsidR="0082741F" w:rsidRPr="00994AAC" w:rsidRDefault="0082741F" w:rsidP="004A4CD3">
            <w:pPr>
              <w:widowControl w:val="0"/>
              <w:autoSpaceDE w:val="0"/>
              <w:autoSpaceDN w:val="0"/>
              <w:adjustRightInd w:val="0"/>
              <w:contextualSpacing/>
              <w:rPr>
                <w:rFonts w:ascii="Calibri" w:hAnsi="Calibri" w:cs="Arial"/>
                <w:i/>
                <w:color w:val="FF0000"/>
                <w:sz w:val="18"/>
                <w:szCs w:val="18"/>
                <w:highlight w:val="green"/>
              </w:rPr>
            </w:pPr>
            <w:r w:rsidRPr="00994AAC">
              <w:rPr>
                <w:rFonts w:ascii="Calibri" w:hAnsi="Calibri"/>
                <w:i/>
                <w:sz w:val="18"/>
                <w:szCs w:val="18"/>
              </w:rPr>
              <w:t xml:space="preserve">Provides information </w:t>
            </w:r>
            <w:r w:rsidR="009B3A4B" w:rsidRPr="00994AAC">
              <w:rPr>
                <w:rFonts w:ascii="Calibri" w:hAnsi="Calibri"/>
                <w:sz w:val="18"/>
                <w:szCs w:val="18"/>
              </w:rPr>
              <w:t xml:space="preserve">about </w:t>
            </w:r>
            <w:r w:rsidR="009B3A4B">
              <w:rPr>
                <w:rFonts w:ascii="Calibri" w:hAnsi="Calibri"/>
                <w:sz w:val="18"/>
                <w:szCs w:val="18"/>
              </w:rPr>
              <w:t>P-12</w:t>
            </w:r>
            <w:r w:rsidR="009B3A4B" w:rsidRPr="00994AAC">
              <w:rPr>
                <w:rFonts w:ascii="Calibri" w:hAnsi="Calibri"/>
                <w:sz w:val="18"/>
                <w:szCs w:val="18"/>
              </w:rPr>
              <w:t xml:space="preserve"> </w:t>
            </w:r>
            <w:r w:rsidRPr="00994AAC">
              <w:rPr>
                <w:rFonts w:ascii="Calibri" w:hAnsi="Calibri"/>
                <w:i/>
                <w:sz w:val="18"/>
                <w:szCs w:val="18"/>
              </w:rPr>
              <w:t xml:space="preserve">learning </w:t>
            </w:r>
            <w:r w:rsidR="004A4CD3">
              <w:rPr>
                <w:rFonts w:ascii="Calibri" w:hAnsi="Calibri"/>
                <w:i/>
                <w:sz w:val="18"/>
                <w:szCs w:val="18"/>
              </w:rPr>
              <w:t xml:space="preserve">to </w:t>
            </w:r>
            <w:r w:rsidRPr="00A53E81">
              <w:rPr>
                <w:rFonts w:ascii="Calibri" w:hAnsi="Calibri"/>
                <w:b/>
                <w:i/>
                <w:sz w:val="18"/>
                <w:szCs w:val="18"/>
              </w:rPr>
              <w:t xml:space="preserve">parents or legal guardians </w:t>
            </w:r>
            <w:r w:rsidRPr="00994AAC">
              <w:rPr>
                <w:rFonts w:ascii="Calibri" w:hAnsi="Calibri"/>
                <w:i/>
                <w:sz w:val="18"/>
                <w:szCs w:val="18"/>
              </w:rPr>
              <w:t xml:space="preserve">to promote understanding and academic progress </w:t>
            </w:r>
          </w:p>
        </w:tc>
        <w:tc>
          <w:tcPr>
            <w:tcW w:w="2789"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Pr>
          <w:p w14:paraId="166FE87B" w14:textId="3E3266FA" w:rsidR="0082741F" w:rsidRPr="00E74ED5" w:rsidRDefault="0082741F" w:rsidP="00863165">
            <w:pPr>
              <w:widowControl w:val="0"/>
              <w:autoSpaceDE w:val="0"/>
              <w:autoSpaceDN w:val="0"/>
              <w:adjustRightInd w:val="0"/>
              <w:contextualSpacing/>
              <w:rPr>
                <w:rFonts w:ascii="Calibri" w:hAnsi="Calibri" w:cs="Arial"/>
                <w:color w:val="FF0000"/>
                <w:sz w:val="18"/>
                <w:szCs w:val="18"/>
                <w:highlight w:val="green"/>
              </w:rPr>
            </w:pPr>
            <w:r w:rsidRPr="00E74ED5">
              <w:rPr>
                <w:rFonts w:ascii="Calibri" w:hAnsi="Calibri"/>
                <w:i/>
                <w:sz w:val="18"/>
                <w:szCs w:val="18"/>
              </w:rPr>
              <w:t xml:space="preserve">Provides </w:t>
            </w:r>
            <w:r w:rsidRPr="00A53E81">
              <w:rPr>
                <w:rFonts w:ascii="Calibri" w:hAnsi="Calibri"/>
                <w:sz w:val="18"/>
                <w:szCs w:val="18"/>
              </w:rPr>
              <w:t>evidence of</w:t>
            </w:r>
            <w:r w:rsidRPr="00E74ED5">
              <w:rPr>
                <w:rFonts w:ascii="Calibri" w:hAnsi="Calibri"/>
                <w:b/>
                <w:sz w:val="18"/>
                <w:szCs w:val="18"/>
              </w:rPr>
              <w:t xml:space="preserve"> communication</w:t>
            </w:r>
            <w:r w:rsidRPr="00E74ED5">
              <w:rPr>
                <w:rFonts w:ascii="Calibri" w:hAnsi="Calibri"/>
                <w:sz w:val="18"/>
                <w:szCs w:val="18"/>
              </w:rPr>
              <w:t xml:space="preserve"> </w:t>
            </w:r>
            <w:r w:rsidRPr="00E74ED5">
              <w:rPr>
                <w:rFonts w:ascii="Calibri" w:hAnsi="Calibri"/>
                <w:b/>
                <w:sz w:val="18"/>
                <w:szCs w:val="18"/>
              </w:rPr>
              <w:t xml:space="preserve">with parents or legal guardians </w:t>
            </w:r>
            <w:r w:rsidRPr="00E74ED5">
              <w:rPr>
                <w:rFonts w:ascii="Calibri" w:hAnsi="Calibri"/>
                <w:sz w:val="18"/>
                <w:szCs w:val="18"/>
              </w:rPr>
              <w:t>in accorda</w:t>
            </w:r>
            <w:r w:rsidR="00994AAC">
              <w:rPr>
                <w:rFonts w:ascii="Calibri" w:hAnsi="Calibri"/>
                <w:sz w:val="18"/>
                <w:szCs w:val="18"/>
              </w:rPr>
              <w:t>nce with district policies (e.g.</w:t>
            </w:r>
            <w:r w:rsidRPr="00E74ED5">
              <w:rPr>
                <w:rFonts w:ascii="Calibri" w:hAnsi="Calibri"/>
                <w:sz w:val="18"/>
                <w:szCs w:val="18"/>
              </w:rPr>
              <w:t>, letter of introduction, attends parent-teacher conferences, communication via email or online)</w:t>
            </w:r>
          </w:p>
        </w:tc>
        <w:tc>
          <w:tcPr>
            <w:tcW w:w="2875"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Pr>
          <w:p w14:paraId="2CFEEBA3" w14:textId="5417FA1B" w:rsidR="0082741F" w:rsidRPr="00E74ED5" w:rsidRDefault="0082741F" w:rsidP="00863165">
            <w:pPr>
              <w:widowControl w:val="0"/>
              <w:autoSpaceDE w:val="0"/>
              <w:autoSpaceDN w:val="0"/>
              <w:adjustRightInd w:val="0"/>
              <w:contextualSpacing/>
              <w:rPr>
                <w:rFonts w:ascii="Calibri" w:hAnsi="Calibri" w:cs="Arial"/>
                <w:color w:val="FF0000"/>
                <w:sz w:val="18"/>
                <w:szCs w:val="18"/>
                <w:highlight w:val="green"/>
              </w:rPr>
            </w:pPr>
            <w:r w:rsidRPr="00E74ED5">
              <w:rPr>
                <w:rFonts w:ascii="Calibri" w:hAnsi="Calibri"/>
                <w:i/>
                <w:sz w:val="18"/>
                <w:szCs w:val="18"/>
              </w:rPr>
              <w:t>Does not provide</w:t>
            </w:r>
            <w:r w:rsidRPr="00E74ED5">
              <w:rPr>
                <w:rFonts w:ascii="Calibri" w:hAnsi="Calibri"/>
                <w:sz w:val="18"/>
                <w:szCs w:val="18"/>
              </w:rPr>
              <w:t xml:space="preserve"> </w:t>
            </w:r>
            <w:r w:rsidRPr="00776A08">
              <w:rPr>
                <w:rFonts w:ascii="Calibri" w:hAnsi="Calibri"/>
                <w:sz w:val="18"/>
                <w:szCs w:val="18"/>
              </w:rPr>
              <w:t>evidence</w:t>
            </w:r>
            <w:r w:rsidRPr="009017C6">
              <w:rPr>
                <w:rFonts w:ascii="Calibri" w:hAnsi="Calibri"/>
                <w:sz w:val="18"/>
                <w:szCs w:val="18"/>
              </w:rPr>
              <w:t xml:space="preserve"> of</w:t>
            </w:r>
            <w:r w:rsidRPr="00E74ED5">
              <w:rPr>
                <w:rFonts w:ascii="Calibri" w:hAnsi="Calibri"/>
                <w:b/>
                <w:sz w:val="18"/>
                <w:szCs w:val="18"/>
              </w:rPr>
              <w:t xml:space="preserve"> communication</w:t>
            </w:r>
            <w:r w:rsidRPr="00E74ED5">
              <w:rPr>
                <w:rFonts w:ascii="Calibri" w:hAnsi="Calibri"/>
                <w:sz w:val="18"/>
                <w:szCs w:val="18"/>
              </w:rPr>
              <w:t xml:space="preserve"> </w:t>
            </w:r>
            <w:r w:rsidRPr="00E74ED5">
              <w:rPr>
                <w:rFonts w:ascii="Calibri" w:hAnsi="Calibri"/>
                <w:b/>
                <w:sz w:val="18"/>
                <w:szCs w:val="18"/>
              </w:rPr>
              <w:t>with parents or legal guardians</w:t>
            </w:r>
          </w:p>
        </w:tc>
      </w:tr>
      <w:tr w:rsidR="00A45772" w:rsidRPr="00E74ED5" w14:paraId="4D01C976" w14:textId="77777777" w:rsidTr="00721317">
        <w:tc>
          <w:tcPr>
            <w:tcW w:w="1525"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80" w:type="dxa"/>
              <w:left w:w="0" w:type="dxa"/>
              <w:bottom w:w="80" w:type="dxa"/>
              <w:right w:w="0" w:type="dxa"/>
            </w:tcMar>
          </w:tcPr>
          <w:p w14:paraId="4A2CA59D" w14:textId="168ED474" w:rsidR="00A45772" w:rsidRPr="00E74ED5" w:rsidRDefault="00C65D9D" w:rsidP="00CD2CDD">
            <w:pPr>
              <w:widowControl w:val="0"/>
              <w:autoSpaceDE w:val="0"/>
              <w:autoSpaceDN w:val="0"/>
              <w:adjustRightInd w:val="0"/>
              <w:ind w:left="85"/>
              <w:contextualSpacing/>
              <w:rPr>
                <w:rFonts w:ascii="Calibri" w:hAnsi="Calibri" w:cs="Arial"/>
                <w:b/>
                <w:bCs/>
                <w:color w:val="FF0000"/>
                <w:sz w:val="18"/>
                <w:szCs w:val="18"/>
                <w:highlight w:val="yellow"/>
              </w:rPr>
            </w:pPr>
            <w:r w:rsidRPr="00C65D9D">
              <w:rPr>
                <w:rFonts w:ascii="Calibri" w:hAnsi="Calibri" w:cs="Arial"/>
                <w:b/>
                <w:bCs/>
                <w:sz w:val="18"/>
                <w:szCs w:val="18"/>
              </w:rPr>
              <w:lastRenderedPageBreak/>
              <w:t>C. Demonstrates P</w:t>
            </w:r>
            <w:r w:rsidR="00A45772" w:rsidRPr="00C65D9D">
              <w:rPr>
                <w:rFonts w:ascii="Calibri" w:hAnsi="Calibri" w:cs="Arial"/>
                <w:b/>
                <w:bCs/>
                <w:sz w:val="18"/>
                <w:szCs w:val="18"/>
              </w:rPr>
              <w:t xml:space="preserve">unctuality </w:t>
            </w:r>
          </w:p>
        </w:tc>
        <w:tc>
          <w:tcPr>
            <w:tcW w:w="396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4C2A7A31" w14:textId="77777777" w:rsidR="00027B17" w:rsidRPr="00C65D9D" w:rsidRDefault="00C65D9D" w:rsidP="00027B17">
            <w:pPr>
              <w:widowControl w:val="0"/>
              <w:autoSpaceDE w:val="0"/>
              <w:autoSpaceDN w:val="0"/>
              <w:adjustRightInd w:val="0"/>
              <w:contextualSpacing/>
              <w:rPr>
                <w:rFonts w:ascii="Calibri" w:hAnsi="Calibri"/>
                <w:i/>
                <w:sz w:val="18"/>
                <w:szCs w:val="18"/>
              </w:rPr>
            </w:pPr>
            <w:r>
              <w:rPr>
                <w:rFonts w:ascii="Calibri" w:hAnsi="Calibri"/>
                <w:sz w:val="18"/>
                <w:szCs w:val="18"/>
              </w:rPr>
              <w:t>R</w:t>
            </w:r>
            <w:r w:rsidR="00A45772" w:rsidRPr="00E74ED5">
              <w:rPr>
                <w:rFonts w:ascii="Calibri" w:hAnsi="Calibri"/>
                <w:sz w:val="18"/>
                <w:szCs w:val="18"/>
              </w:rPr>
              <w:t xml:space="preserve">eports on time </w:t>
            </w:r>
            <w:r w:rsidR="00A45772" w:rsidRPr="00C65D9D">
              <w:rPr>
                <w:rFonts w:ascii="Calibri" w:hAnsi="Calibri"/>
                <w:i/>
                <w:sz w:val="18"/>
                <w:szCs w:val="18"/>
              </w:rPr>
              <w:t>or early</w:t>
            </w:r>
            <w:r w:rsidR="00A45772" w:rsidRPr="00E74ED5">
              <w:rPr>
                <w:rFonts w:ascii="Calibri" w:hAnsi="Calibri"/>
                <w:sz w:val="18"/>
                <w:szCs w:val="18"/>
              </w:rPr>
              <w:t xml:space="preserve"> for daily student teaching </w:t>
            </w:r>
            <w:r w:rsidR="00027B17" w:rsidRPr="00027B17">
              <w:rPr>
                <w:rFonts w:ascii="Calibri" w:hAnsi="Calibri"/>
                <w:sz w:val="18"/>
                <w:szCs w:val="18"/>
              </w:rPr>
              <w:t>AND</w:t>
            </w:r>
            <w:r w:rsidR="00027B17" w:rsidRPr="00C65D9D">
              <w:rPr>
                <w:rFonts w:ascii="Calibri" w:hAnsi="Calibri"/>
                <w:i/>
                <w:sz w:val="18"/>
                <w:szCs w:val="18"/>
              </w:rPr>
              <w:t xml:space="preserve"> </w:t>
            </w:r>
          </w:p>
          <w:p w14:paraId="2DDA66A1" w14:textId="446E75D3" w:rsidR="00A45772" w:rsidRPr="00E74ED5" w:rsidRDefault="00027B17" w:rsidP="00027B17">
            <w:pPr>
              <w:widowControl w:val="0"/>
              <w:autoSpaceDE w:val="0"/>
              <w:autoSpaceDN w:val="0"/>
              <w:adjustRightInd w:val="0"/>
              <w:contextualSpacing/>
              <w:rPr>
                <w:rFonts w:ascii="Calibri" w:hAnsi="Calibri" w:cs="Arial"/>
                <w:color w:val="FF0000"/>
                <w:sz w:val="18"/>
                <w:szCs w:val="18"/>
                <w:highlight w:val="green"/>
              </w:rPr>
            </w:pPr>
            <w:r>
              <w:rPr>
                <w:rFonts w:ascii="Calibri" w:hAnsi="Calibri"/>
                <w:sz w:val="18"/>
                <w:szCs w:val="18"/>
              </w:rPr>
              <w:t>A</w:t>
            </w:r>
            <w:r w:rsidRPr="00027B17">
              <w:rPr>
                <w:rFonts w:ascii="Calibri" w:hAnsi="Calibri"/>
                <w:sz w:val="18"/>
                <w:szCs w:val="18"/>
              </w:rPr>
              <w:t>dditional teacher engagements (e.g., IEPs, teacher committees</w:t>
            </w:r>
            <w:r w:rsidR="00A10F46" w:rsidRPr="00027B17">
              <w:rPr>
                <w:rFonts w:ascii="Calibri" w:hAnsi="Calibri"/>
                <w:sz w:val="18"/>
                <w:szCs w:val="18"/>
              </w:rPr>
              <w:t xml:space="preserve">) </w:t>
            </w:r>
          </w:p>
        </w:tc>
        <w:tc>
          <w:tcPr>
            <w:tcW w:w="3241"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7C8BD35C" w14:textId="570B4E59" w:rsidR="00C65D9D" w:rsidRDefault="00A45772" w:rsidP="00C65D9D">
            <w:pPr>
              <w:widowControl w:val="0"/>
              <w:autoSpaceDE w:val="0"/>
              <w:autoSpaceDN w:val="0"/>
              <w:adjustRightInd w:val="0"/>
              <w:contextualSpacing/>
              <w:rPr>
                <w:rFonts w:ascii="Calibri" w:hAnsi="Calibri"/>
                <w:sz w:val="18"/>
                <w:szCs w:val="18"/>
              </w:rPr>
            </w:pPr>
            <w:r w:rsidRPr="009017C6">
              <w:rPr>
                <w:rFonts w:ascii="Calibri" w:hAnsi="Calibri"/>
                <w:i/>
                <w:sz w:val="18"/>
                <w:szCs w:val="18"/>
              </w:rPr>
              <w:t xml:space="preserve">Reports </w:t>
            </w:r>
            <w:r w:rsidRPr="00C65D9D">
              <w:rPr>
                <w:rFonts w:ascii="Calibri" w:hAnsi="Calibri"/>
                <w:i/>
                <w:sz w:val="18"/>
                <w:szCs w:val="18"/>
              </w:rPr>
              <w:t xml:space="preserve">on time </w:t>
            </w:r>
            <w:r w:rsidRPr="00E74ED5">
              <w:rPr>
                <w:rFonts w:ascii="Calibri" w:hAnsi="Calibri"/>
                <w:sz w:val="18"/>
                <w:szCs w:val="18"/>
              </w:rPr>
              <w:t xml:space="preserve">for daily student teaching </w:t>
            </w:r>
          </w:p>
          <w:p w14:paraId="5BA50591" w14:textId="77777777" w:rsidR="00C65D9D" w:rsidRPr="00027B17" w:rsidRDefault="00C65D9D" w:rsidP="00C65D9D">
            <w:pPr>
              <w:widowControl w:val="0"/>
              <w:autoSpaceDE w:val="0"/>
              <w:autoSpaceDN w:val="0"/>
              <w:adjustRightInd w:val="0"/>
              <w:contextualSpacing/>
              <w:rPr>
                <w:rFonts w:ascii="Calibri" w:hAnsi="Calibri"/>
                <w:i/>
                <w:sz w:val="18"/>
                <w:szCs w:val="18"/>
              </w:rPr>
            </w:pPr>
            <w:r w:rsidRPr="00027B17">
              <w:rPr>
                <w:rFonts w:ascii="Calibri" w:hAnsi="Calibri"/>
                <w:i/>
                <w:sz w:val="18"/>
                <w:szCs w:val="18"/>
              </w:rPr>
              <w:t xml:space="preserve">AND </w:t>
            </w:r>
          </w:p>
          <w:p w14:paraId="43D1B081" w14:textId="25BC64C1" w:rsidR="00A45772" w:rsidRPr="00027B17" w:rsidRDefault="00027B17" w:rsidP="00C65D9D">
            <w:pPr>
              <w:widowControl w:val="0"/>
              <w:autoSpaceDE w:val="0"/>
              <w:autoSpaceDN w:val="0"/>
              <w:adjustRightInd w:val="0"/>
              <w:contextualSpacing/>
              <w:rPr>
                <w:rFonts w:ascii="Calibri" w:hAnsi="Calibri" w:cs="Arial"/>
                <w:color w:val="FF0000"/>
                <w:sz w:val="18"/>
                <w:szCs w:val="18"/>
                <w:highlight w:val="green"/>
              </w:rPr>
            </w:pPr>
            <w:r>
              <w:rPr>
                <w:rFonts w:ascii="Calibri" w:hAnsi="Calibri"/>
                <w:sz w:val="18"/>
                <w:szCs w:val="18"/>
              </w:rPr>
              <w:t>A</w:t>
            </w:r>
            <w:r w:rsidR="00C65D9D" w:rsidRPr="00027B17">
              <w:rPr>
                <w:rFonts w:ascii="Calibri" w:hAnsi="Calibri"/>
                <w:sz w:val="18"/>
                <w:szCs w:val="18"/>
              </w:rPr>
              <w:t xml:space="preserve">dditional teacher engagements </w:t>
            </w:r>
            <w:r w:rsidRPr="00027B17">
              <w:rPr>
                <w:rFonts w:ascii="Calibri" w:hAnsi="Calibri"/>
                <w:sz w:val="18"/>
                <w:szCs w:val="18"/>
              </w:rPr>
              <w:t>(e.g., IEPs, teacher committees</w:t>
            </w:r>
            <w:r w:rsidR="00A10F46" w:rsidRPr="00027B17">
              <w:rPr>
                <w:rFonts w:ascii="Calibri" w:hAnsi="Calibri"/>
                <w:sz w:val="18"/>
                <w:szCs w:val="18"/>
              </w:rPr>
              <w:t xml:space="preserve">) </w:t>
            </w:r>
          </w:p>
        </w:tc>
        <w:tc>
          <w:tcPr>
            <w:tcW w:w="2789"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5F90D758" w14:textId="77777777" w:rsidR="00A45772" w:rsidRPr="00E74ED5" w:rsidRDefault="00A45772" w:rsidP="00863165">
            <w:pPr>
              <w:widowControl w:val="0"/>
              <w:autoSpaceDE w:val="0"/>
              <w:autoSpaceDN w:val="0"/>
              <w:adjustRightInd w:val="0"/>
              <w:contextualSpacing/>
              <w:rPr>
                <w:rFonts w:ascii="Calibri" w:hAnsi="Calibri"/>
                <w:sz w:val="18"/>
                <w:szCs w:val="18"/>
              </w:rPr>
            </w:pPr>
            <w:r w:rsidRPr="00E74ED5">
              <w:rPr>
                <w:rFonts w:ascii="Calibri" w:hAnsi="Calibri"/>
                <w:i/>
                <w:sz w:val="18"/>
                <w:szCs w:val="18"/>
              </w:rPr>
              <w:t xml:space="preserve">Inconsistently </w:t>
            </w:r>
            <w:r w:rsidRPr="009017C6">
              <w:rPr>
                <w:rFonts w:ascii="Calibri" w:hAnsi="Calibri"/>
                <w:i/>
                <w:sz w:val="18"/>
                <w:szCs w:val="18"/>
              </w:rPr>
              <w:t>reports</w:t>
            </w:r>
            <w:r w:rsidRPr="00E74ED5">
              <w:rPr>
                <w:rFonts w:ascii="Calibri" w:hAnsi="Calibri"/>
                <w:sz w:val="18"/>
                <w:szCs w:val="18"/>
              </w:rPr>
              <w:t xml:space="preserve"> on time for daily student teaching</w:t>
            </w:r>
          </w:p>
          <w:p w14:paraId="4594800D" w14:textId="77777777" w:rsidR="00A45772" w:rsidRPr="00E74ED5" w:rsidRDefault="00A45772" w:rsidP="00863165">
            <w:pPr>
              <w:widowControl w:val="0"/>
              <w:autoSpaceDE w:val="0"/>
              <w:autoSpaceDN w:val="0"/>
              <w:adjustRightInd w:val="0"/>
              <w:contextualSpacing/>
              <w:rPr>
                <w:rFonts w:ascii="Calibri" w:hAnsi="Calibri"/>
                <w:sz w:val="18"/>
                <w:szCs w:val="18"/>
              </w:rPr>
            </w:pPr>
            <w:r w:rsidRPr="00E74ED5">
              <w:rPr>
                <w:rFonts w:ascii="Calibri" w:hAnsi="Calibri"/>
                <w:sz w:val="18"/>
                <w:szCs w:val="18"/>
              </w:rPr>
              <w:t>AND/OR</w:t>
            </w:r>
          </w:p>
          <w:p w14:paraId="5E6D267E" w14:textId="7A80AF2E" w:rsidR="00A45772" w:rsidRPr="00027B17" w:rsidRDefault="00027B17" w:rsidP="00863165">
            <w:pPr>
              <w:widowControl w:val="0"/>
              <w:autoSpaceDE w:val="0"/>
              <w:autoSpaceDN w:val="0"/>
              <w:adjustRightInd w:val="0"/>
              <w:contextualSpacing/>
              <w:rPr>
                <w:rFonts w:ascii="Calibri" w:hAnsi="Calibri" w:cs="Arial"/>
                <w:color w:val="FF0000"/>
                <w:sz w:val="18"/>
                <w:szCs w:val="18"/>
                <w:highlight w:val="green"/>
              </w:rPr>
            </w:pPr>
            <w:r>
              <w:rPr>
                <w:rFonts w:ascii="Calibri" w:hAnsi="Calibri"/>
                <w:sz w:val="18"/>
                <w:szCs w:val="18"/>
              </w:rPr>
              <w:t>A</w:t>
            </w:r>
            <w:r w:rsidRPr="00027B17">
              <w:rPr>
                <w:rFonts w:ascii="Calibri" w:hAnsi="Calibri"/>
                <w:sz w:val="18"/>
                <w:szCs w:val="18"/>
              </w:rPr>
              <w:t>dditional teacher engagements (e.g., IEPs, teacher committees</w:t>
            </w:r>
            <w:r w:rsidR="00A10F46" w:rsidRPr="00027B17">
              <w:rPr>
                <w:rFonts w:ascii="Calibri" w:hAnsi="Calibri"/>
                <w:sz w:val="18"/>
                <w:szCs w:val="18"/>
              </w:rPr>
              <w:t xml:space="preserve">) </w:t>
            </w:r>
          </w:p>
        </w:tc>
        <w:tc>
          <w:tcPr>
            <w:tcW w:w="2875"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6E935E33" w14:textId="77777777" w:rsidR="00CC1576" w:rsidRPr="00E74ED5" w:rsidRDefault="00A45772" w:rsidP="00863165">
            <w:pPr>
              <w:widowControl w:val="0"/>
              <w:autoSpaceDE w:val="0"/>
              <w:autoSpaceDN w:val="0"/>
              <w:adjustRightInd w:val="0"/>
              <w:contextualSpacing/>
              <w:rPr>
                <w:rFonts w:ascii="Calibri" w:hAnsi="Calibri"/>
                <w:sz w:val="18"/>
                <w:szCs w:val="18"/>
              </w:rPr>
            </w:pPr>
            <w:r w:rsidRPr="00E74ED5">
              <w:rPr>
                <w:rFonts w:ascii="Calibri" w:hAnsi="Calibri"/>
                <w:i/>
                <w:sz w:val="18"/>
                <w:szCs w:val="18"/>
              </w:rPr>
              <w:t>Does not</w:t>
            </w:r>
            <w:r w:rsidRPr="00E74ED5">
              <w:rPr>
                <w:rFonts w:ascii="Calibri" w:hAnsi="Calibri"/>
                <w:sz w:val="18"/>
                <w:szCs w:val="18"/>
              </w:rPr>
              <w:t xml:space="preserve"> </w:t>
            </w:r>
            <w:r w:rsidRPr="00776A08">
              <w:rPr>
                <w:rFonts w:ascii="Calibri" w:hAnsi="Calibri"/>
                <w:i/>
                <w:sz w:val="18"/>
                <w:szCs w:val="18"/>
              </w:rPr>
              <w:t>repo</w:t>
            </w:r>
            <w:r w:rsidR="00CC1576" w:rsidRPr="00776A08">
              <w:rPr>
                <w:rFonts w:ascii="Calibri" w:hAnsi="Calibri"/>
                <w:i/>
                <w:sz w:val="18"/>
                <w:szCs w:val="18"/>
              </w:rPr>
              <w:t xml:space="preserve">rt </w:t>
            </w:r>
            <w:r w:rsidR="00CC1576" w:rsidRPr="00E74ED5">
              <w:rPr>
                <w:rFonts w:ascii="Calibri" w:hAnsi="Calibri"/>
                <w:sz w:val="18"/>
                <w:szCs w:val="18"/>
              </w:rPr>
              <w:t>on time for student teaching</w:t>
            </w:r>
          </w:p>
          <w:p w14:paraId="2691B860" w14:textId="77777777" w:rsidR="00CC1576" w:rsidRPr="00E74ED5" w:rsidRDefault="00CC1576" w:rsidP="00863165">
            <w:pPr>
              <w:widowControl w:val="0"/>
              <w:autoSpaceDE w:val="0"/>
              <w:autoSpaceDN w:val="0"/>
              <w:adjustRightInd w:val="0"/>
              <w:contextualSpacing/>
              <w:rPr>
                <w:rFonts w:ascii="Calibri" w:hAnsi="Calibri"/>
                <w:sz w:val="18"/>
                <w:szCs w:val="18"/>
              </w:rPr>
            </w:pPr>
            <w:r w:rsidRPr="00E74ED5">
              <w:rPr>
                <w:rFonts w:ascii="Calibri" w:hAnsi="Calibri"/>
                <w:sz w:val="18"/>
                <w:szCs w:val="18"/>
              </w:rPr>
              <w:t>AND/OR</w:t>
            </w:r>
          </w:p>
          <w:p w14:paraId="2EA00C3A" w14:textId="230305D9" w:rsidR="00CC1576" w:rsidRPr="00027B17" w:rsidRDefault="00027B17" w:rsidP="00863165">
            <w:pPr>
              <w:widowControl w:val="0"/>
              <w:autoSpaceDE w:val="0"/>
              <w:autoSpaceDN w:val="0"/>
              <w:adjustRightInd w:val="0"/>
              <w:contextualSpacing/>
              <w:rPr>
                <w:rFonts w:ascii="Calibri" w:hAnsi="Calibri"/>
                <w:sz w:val="18"/>
                <w:szCs w:val="18"/>
              </w:rPr>
            </w:pPr>
            <w:r>
              <w:rPr>
                <w:rFonts w:ascii="Calibri" w:hAnsi="Calibri"/>
                <w:sz w:val="18"/>
                <w:szCs w:val="18"/>
              </w:rPr>
              <w:t>A</w:t>
            </w:r>
            <w:r w:rsidRPr="00027B17">
              <w:rPr>
                <w:rFonts w:ascii="Calibri" w:hAnsi="Calibri"/>
                <w:sz w:val="18"/>
                <w:szCs w:val="18"/>
              </w:rPr>
              <w:t>dditional teacher engagements (e.g., IEPs, teacher committees</w:t>
            </w:r>
            <w:r w:rsidR="00A10F46" w:rsidRPr="00027B17">
              <w:rPr>
                <w:rFonts w:ascii="Calibri" w:hAnsi="Calibri"/>
                <w:sz w:val="18"/>
                <w:szCs w:val="18"/>
              </w:rPr>
              <w:t xml:space="preserve">) </w:t>
            </w:r>
          </w:p>
        </w:tc>
      </w:tr>
      <w:tr w:rsidR="00721317" w:rsidRPr="00E74ED5" w14:paraId="622EE3E7" w14:textId="77777777" w:rsidTr="00721317">
        <w:tc>
          <w:tcPr>
            <w:tcW w:w="1525"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80" w:type="dxa"/>
              <w:left w:w="0" w:type="dxa"/>
              <w:bottom w:w="80" w:type="dxa"/>
              <w:right w:w="0" w:type="dxa"/>
            </w:tcMar>
          </w:tcPr>
          <w:p w14:paraId="71D81A8E" w14:textId="072F04EC" w:rsidR="00721317" w:rsidRPr="00E74ED5" w:rsidRDefault="00721317" w:rsidP="00CD2CDD">
            <w:pPr>
              <w:widowControl w:val="0"/>
              <w:autoSpaceDE w:val="0"/>
              <w:autoSpaceDN w:val="0"/>
              <w:adjustRightInd w:val="0"/>
              <w:ind w:left="85"/>
              <w:contextualSpacing/>
              <w:rPr>
                <w:rFonts w:ascii="Calibri" w:hAnsi="Calibri" w:cs="Arial"/>
                <w:b/>
                <w:bCs/>
                <w:color w:val="FF0000"/>
                <w:sz w:val="18"/>
                <w:szCs w:val="18"/>
                <w:highlight w:val="yellow"/>
              </w:rPr>
            </w:pPr>
            <w:r w:rsidRPr="00721317">
              <w:rPr>
                <w:rFonts w:ascii="Calibri" w:hAnsi="Calibri" w:cs="Arial"/>
                <w:b/>
                <w:bCs/>
                <w:sz w:val="18"/>
                <w:szCs w:val="18"/>
              </w:rPr>
              <w:t>D. Meets Deadlines and Obligations</w:t>
            </w:r>
          </w:p>
        </w:tc>
        <w:tc>
          <w:tcPr>
            <w:tcW w:w="39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4E3AD3" w14:textId="77777777" w:rsidR="00721317" w:rsidRPr="00721317" w:rsidRDefault="00721317" w:rsidP="00721317">
            <w:pPr>
              <w:widowControl w:val="0"/>
              <w:autoSpaceDE w:val="0"/>
              <w:autoSpaceDN w:val="0"/>
              <w:adjustRightInd w:val="0"/>
              <w:rPr>
                <w:rFonts w:ascii="Calibri" w:hAnsi="Calibri" w:cs="Times New Roman"/>
                <w:sz w:val="18"/>
                <w:szCs w:val="18"/>
              </w:rPr>
            </w:pPr>
            <w:r w:rsidRPr="00721317">
              <w:rPr>
                <w:rFonts w:ascii="Calibri" w:hAnsi="Calibri" w:cs="Times New Roman"/>
                <w:sz w:val="18"/>
                <w:szCs w:val="18"/>
              </w:rPr>
              <w:t xml:space="preserve">Meets </w:t>
            </w:r>
            <w:r w:rsidRPr="00E42A24">
              <w:rPr>
                <w:rFonts w:ascii="Calibri" w:hAnsi="Calibri" w:cs="Times New Roman"/>
                <w:b/>
                <w:sz w:val="18"/>
                <w:szCs w:val="18"/>
              </w:rPr>
              <w:t>deadlines and obligations</w:t>
            </w:r>
            <w:r w:rsidRPr="00721317">
              <w:rPr>
                <w:rFonts w:ascii="Calibri" w:hAnsi="Calibri" w:cs="Times New Roman"/>
                <w:sz w:val="18"/>
                <w:szCs w:val="18"/>
              </w:rPr>
              <w:t xml:space="preserve"> established by the cooperating teacher and/or supervisor</w:t>
            </w:r>
          </w:p>
          <w:p w14:paraId="0D335692" w14:textId="77777777" w:rsidR="00721317" w:rsidRPr="00721317" w:rsidRDefault="00721317" w:rsidP="00721317">
            <w:pPr>
              <w:widowControl w:val="0"/>
              <w:autoSpaceDE w:val="0"/>
              <w:autoSpaceDN w:val="0"/>
              <w:adjustRightInd w:val="0"/>
              <w:rPr>
                <w:rFonts w:ascii="Calibri" w:hAnsi="Calibri" w:cs="Times New Roman"/>
                <w:sz w:val="18"/>
                <w:szCs w:val="18"/>
              </w:rPr>
            </w:pPr>
          </w:p>
          <w:p w14:paraId="058CE611" w14:textId="77777777" w:rsidR="00721317" w:rsidRPr="00721317" w:rsidRDefault="00721317" w:rsidP="00721317">
            <w:pPr>
              <w:widowControl w:val="0"/>
              <w:autoSpaceDE w:val="0"/>
              <w:autoSpaceDN w:val="0"/>
              <w:adjustRightInd w:val="0"/>
              <w:rPr>
                <w:rFonts w:ascii="Calibri" w:hAnsi="Calibri" w:cs="Times New Roman"/>
                <w:sz w:val="18"/>
                <w:szCs w:val="18"/>
              </w:rPr>
            </w:pPr>
            <w:r w:rsidRPr="00721317">
              <w:rPr>
                <w:rFonts w:ascii="Calibri" w:hAnsi="Calibri" w:cs="Times New Roman"/>
                <w:sz w:val="18"/>
                <w:szCs w:val="18"/>
              </w:rPr>
              <w:t>AND</w:t>
            </w:r>
          </w:p>
          <w:p w14:paraId="0962C5E4" w14:textId="54272768" w:rsidR="00721317" w:rsidRPr="00721317" w:rsidRDefault="00721317" w:rsidP="00721317">
            <w:pPr>
              <w:pStyle w:val="TableParagraph"/>
              <w:spacing w:line="256" w:lineRule="auto"/>
              <w:ind w:left="-2" w:right="547"/>
              <w:contextualSpacing/>
              <w:rPr>
                <w:rFonts w:ascii="Calibri" w:hAnsi="Calibri"/>
                <w:i/>
                <w:spacing w:val="-1"/>
                <w:sz w:val="18"/>
                <w:szCs w:val="18"/>
              </w:rPr>
            </w:pPr>
            <w:r w:rsidRPr="00721317">
              <w:rPr>
                <w:rFonts w:ascii="Calibri" w:hAnsi="Calibri"/>
                <w:spacing w:val="-1"/>
                <w:sz w:val="18"/>
                <w:szCs w:val="18"/>
              </w:rPr>
              <w:t>Informs</w:t>
            </w:r>
            <w:r w:rsidRPr="00721317">
              <w:rPr>
                <w:rFonts w:ascii="Calibri" w:hAnsi="Calibri"/>
                <w:spacing w:val="-9"/>
                <w:sz w:val="18"/>
                <w:szCs w:val="18"/>
              </w:rPr>
              <w:t xml:space="preserve"> all stakeholders (</w:t>
            </w:r>
            <w:r w:rsidRPr="00721317">
              <w:rPr>
                <w:rFonts w:ascii="Calibri" w:hAnsi="Calibri"/>
                <w:sz w:val="18"/>
                <w:szCs w:val="18"/>
              </w:rPr>
              <w:t>cooperating</w:t>
            </w:r>
            <w:r w:rsidRPr="00721317">
              <w:rPr>
                <w:rFonts w:ascii="Calibri" w:hAnsi="Calibri"/>
                <w:spacing w:val="-7"/>
                <w:sz w:val="18"/>
                <w:szCs w:val="18"/>
              </w:rPr>
              <w:t xml:space="preserve"> </w:t>
            </w:r>
            <w:r w:rsidRPr="00721317">
              <w:rPr>
                <w:rFonts w:ascii="Calibri" w:hAnsi="Calibri"/>
                <w:spacing w:val="-1"/>
                <w:sz w:val="18"/>
                <w:szCs w:val="18"/>
              </w:rPr>
              <w:t>teacher,</w:t>
            </w:r>
            <w:r w:rsidRPr="00721317">
              <w:rPr>
                <w:rFonts w:ascii="Calibri" w:hAnsi="Calibri"/>
                <w:spacing w:val="-5"/>
                <w:sz w:val="18"/>
                <w:szCs w:val="18"/>
              </w:rPr>
              <w:t xml:space="preserve"> </w:t>
            </w:r>
            <w:r w:rsidRPr="00721317">
              <w:rPr>
                <w:rFonts w:ascii="Calibri" w:hAnsi="Calibri"/>
                <w:spacing w:val="-1"/>
                <w:sz w:val="18"/>
                <w:szCs w:val="18"/>
              </w:rPr>
              <w:t>supervisor, and/or</w:t>
            </w:r>
            <w:r w:rsidRPr="00721317">
              <w:rPr>
                <w:rFonts w:ascii="Calibri" w:hAnsi="Calibri"/>
                <w:spacing w:val="-5"/>
                <w:sz w:val="18"/>
                <w:szCs w:val="18"/>
              </w:rPr>
              <w:t xml:space="preserve"> </w:t>
            </w:r>
            <w:r w:rsidRPr="00721317">
              <w:rPr>
                <w:rFonts w:ascii="Calibri" w:hAnsi="Calibri"/>
                <w:spacing w:val="-1"/>
                <w:sz w:val="18"/>
                <w:szCs w:val="18"/>
              </w:rPr>
              <w:t>faculty</w:t>
            </w:r>
            <w:r w:rsidRPr="00721317">
              <w:rPr>
                <w:rFonts w:ascii="Calibri" w:hAnsi="Calibri"/>
                <w:spacing w:val="-3"/>
                <w:sz w:val="18"/>
                <w:szCs w:val="18"/>
              </w:rPr>
              <w:t xml:space="preserve"> </w:t>
            </w:r>
            <w:r w:rsidRPr="00721317">
              <w:rPr>
                <w:rFonts w:ascii="Calibri" w:hAnsi="Calibri"/>
                <w:spacing w:val="-1"/>
                <w:sz w:val="18"/>
                <w:szCs w:val="18"/>
              </w:rPr>
              <w:t>members)</w:t>
            </w:r>
            <w:r w:rsidRPr="00721317">
              <w:rPr>
                <w:rFonts w:ascii="Calibri" w:hAnsi="Calibri"/>
                <w:spacing w:val="-5"/>
                <w:sz w:val="18"/>
                <w:szCs w:val="18"/>
              </w:rPr>
              <w:t xml:space="preserve"> </w:t>
            </w:r>
            <w:r w:rsidRPr="00721317">
              <w:rPr>
                <w:rFonts w:ascii="Calibri" w:hAnsi="Calibri"/>
                <w:sz w:val="18"/>
                <w:szCs w:val="18"/>
              </w:rPr>
              <w:t>of</w:t>
            </w:r>
            <w:r w:rsidRPr="00721317">
              <w:rPr>
                <w:rFonts w:ascii="Calibri" w:hAnsi="Calibri"/>
                <w:spacing w:val="-5"/>
                <w:sz w:val="18"/>
                <w:szCs w:val="18"/>
              </w:rPr>
              <w:t xml:space="preserve"> </w:t>
            </w:r>
            <w:r w:rsidRPr="00721317">
              <w:rPr>
                <w:rFonts w:ascii="Calibri" w:hAnsi="Calibri"/>
                <w:sz w:val="18"/>
                <w:szCs w:val="18"/>
              </w:rPr>
              <w:t>absences</w:t>
            </w:r>
            <w:r w:rsidRPr="00721317">
              <w:rPr>
                <w:rFonts w:ascii="Calibri" w:hAnsi="Calibri"/>
                <w:spacing w:val="-6"/>
                <w:sz w:val="18"/>
                <w:szCs w:val="18"/>
              </w:rPr>
              <w:t xml:space="preserve"> </w:t>
            </w:r>
            <w:r w:rsidRPr="00721317">
              <w:rPr>
                <w:rFonts w:ascii="Calibri" w:hAnsi="Calibri"/>
                <w:sz w:val="18"/>
                <w:szCs w:val="18"/>
              </w:rPr>
              <w:t>prior to the absence</w:t>
            </w:r>
          </w:p>
          <w:p w14:paraId="2D4E72BE" w14:textId="77777777" w:rsidR="00721317" w:rsidRPr="00721317" w:rsidRDefault="00721317" w:rsidP="00721317">
            <w:pPr>
              <w:pStyle w:val="TableParagraph"/>
              <w:spacing w:line="256" w:lineRule="auto"/>
              <w:ind w:left="-2" w:right="547"/>
              <w:contextualSpacing/>
              <w:rPr>
                <w:rFonts w:ascii="Calibri" w:hAnsi="Calibri"/>
                <w:i/>
                <w:spacing w:val="-1"/>
                <w:sz w:val="18"/>
                <w:szCs w:val="18"/>
              </w:rPr>
            </w:pPr>
          </w:p>
          <w:p w14:paraId="3594B313" w14:textId="77777777" w:rsidR="00721317" w:rsidRPr="00721317" w:rsidRDefault="00721317" w:rsidP="00721317">
            <w:pPr>
              <w:autoSpaceDE w:val="0"/>
              <w:autoSpaceDN w:val="0"/>
              <w:adjustRightInd w:val="0"/>
              <w:rPr>
                <w:rFonts w:ascii="Calibri" w:hAnsi="Calibri" w:cs="Times New Roman"/>
                <w:sz w:val="18"/>
                <w:szCs w:val="18"/>
              </w:rPr>
            </w:pPr>
            <w:r w:rsidRPr="00721317">
              <w:rPr>
                <w:rFonts w:ascii="Calibri" w:hAnsi="Calibri" w:cs="Times New Roman"/>
                <w:sz w:val="18"/>
                <w:szCs w:val="18"/>
              </w:rPr>
              <w:t>AND</w:t>
            </w:r>
          </w:p>
          <w:p w14:paraId="24A6C0DD" w14:textId="77777777" w:rsidR="00721317" w:rsidRPr="00721317" w:rsidRDefault="00721317" w:rsidP="00721317">
            <w:pPr>
              <w:pStyle w:val="TableParagraph"/>
              <w:spacing w:line="256" w:lineRule="auto"/>
              <w:ind w:left="-2" w:right="547"/>
              <w:contextualSpacing/>
              <w:rPr>
                <w:rFonts w:ascii="Calibri" w:hAnsi="Calibri"/>
                <w:i/>
                <w:spacing w:val="-1"/>
                <w:sz w:val="18"/>
                <w:szCs w:val="18"/>
              </w:rPr>
            </w:pPr>
          </w:p>
          <w:p w14:paraId="2C419369" w14:textId="77777777" w:rsidR="00721317" w:rsidRPr="00721317" w:rsidRDefault="00721317" w:rsidP="00721317">
            <w:pPr>
              <w:autoSpaceDE w:val="0"/>
              <w:autoSpaceDN w:val="0"/>
              <w:adjustRightInd w:val="0"/>
              <w:rPr>
                <w:rFonts w:ascii="Calibri" w:hAnsi="Calibri" w:cs="Times New Roman"/>
                <w:i/>
                <w:sz w:val="18"/>
                <w:szCs w:val="18"/>
              </w:rPr>
            </w:pPr>
            <w:r w:rsidRPr="00721317">
              <w:rPr>
                <w:rFonts w:ascii="Calibri" w:hAnsi="Calibri" w:cs="Times New Roman"/>
                <w:bCs/>
                <w:sz w:val="18"/>
                <w:szCs w:val="18"/>
              </w:rPr>
              <w:t>Provides</w:t>
            </w:r>
            <w:r w:rsidRPr="00721317">
              <w:rPr>
                <w:rFonts w:ascii="Calibri" w:hAnsi="Calibri" w:cs="Times New Roman"/>
                <w:b/>
                <w:bCs/>
                <w:sz w:val="18"/>
                <w:szCs w:val="18"/>
              </w:rPr>
              <w:t xml:space="preserve"> </w:t>
            </w:r>
            <w:r w:rsidRPr="00721317">
              <w:rPr>
                <w:rFonts w:ascii="Calibri" w:hAnsi="Calibri" w:cs="Times New Roman"/>
                <w:sz w:val="18"/>
                <w:szCs w:val="18"/>
              </w:rPr>
              <w:t xml:space="preserve">clear and complete directions and lessons for substitutes </w:t>
            </w:r>
            <w:r w:rsidRPr="00721317">
              <w:rPr>
                <w:rFonts w:ascii="Calibri" w:hAnsi="Calibri" w:cs="Times New Roman"/>
                <w:i/>
                <w:sz w:val="18"/>
                <w:szCs w:val="18"/>
              </w:rPr>
              <w:t>without reminders</w:t>
            </w:r>
          </w:p>
          <w:p w14:paraId="0A7FA1E4" w14:textId="0319BC02" w:rsidR="00721317" w:rsidRPr="00721317" w:rsidRDefault="00721317" w:rsidP="00A10F46">
            <w:pPr>
              <w:pStyle w:val="TableParagraph"/>
              <w:ind w:right="547"/>
              <w:contextualSpacing/>
              <w:rPr>
                <w:rFonts w:ascii="Calibri" w:hAnsi="Calibri"/>
                <w:i/>
                <w:spacing w:val="-1"/>
                <w:sz w:val="18"/>
                <w:szCs w:val="18"/>
              </w:rPr>
            </w:pPr>
          </w:p>
        </w:tc>
        <w:tc>
          <w:tcPr>
            <w:tcW w:w="324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770F94" w14:textId="77777777" w:rsidR="00721317" w:rsidRPr="00721317" w:rsidRDefault="00721317" w:rsidP="00721317">
            <w:pPr>
              <w:widowControl w:val="0"/>
              <w:autoSpaceDE w:val="0"/>
              <w:autoSpaceDN w:val="0"/>
              <w:adjustRightInd w:val="0"/>
              <w:rPr>
                <w:rFonts w:ascii="Calibri" w:eastAsiaTheme="minorHAnsi" w:hAnsi="Calibri" w:cs="Times New Roman"/>
                <w:sz w:val="18"/>
                <w:szCs w:val="18"/>
              </w:rPr>
            </w:pPr>
            <w:r w:rsidRPr="00721317">
              <w:rPr>
                <w:rFonts w:ascii="Calibri" w:hAnsi="Calibri" w:cs="Times New Roman"/>
                <w:i/>
                <w:sz w:val="18"/>
                <w:szCs w:val="18"/>
              </w:rPr>
              <w:t>Meets</w:t>
            </w:r>
            <w:r w:rsidRPr="00721317">
              <w:rPr>
                <w:rFonts w:ascii="Calibri" w:hAnsi="Calibri" w:cs="Times New Roman"/>
                <w:sz w:val="18"/>
                <w:szCs w:val="18"/>
              </w:rPr>
              <w:t xml:space="preserve"> </w:t>
            </w:r>
            <w:r w:rsidRPr="00E42A24">
              <w:rPr>
                <w:rFonts w:ascii="Calibri" w:hAnsi="Calibri" w:cs="Times New Roman"/>
                <w:b/>
                <w:sz w:val="18"/>
                <w:szCs w:val="18"/>
              </w:rPr>
              <w:t>deadlines and obligations</w:t>
            </w:r>
            <w:r w:rsidRPr="00721317">
              <w:rPr>
                <w:rFonts w:ascii="Calibri" w:hAnsi="Calibri" w:cs="Times New Roman"/>
                <w:sz w:val="18"/>
                <w:szCs w:val="18"/>
              </w:rPr>
              <w:t xml:space="preserve"> established by the cooperating teacher and/or supervisor </w:t>
            </w:r>
          </w:p>
          <w:p w14:paraId="7D9D50DE" w14:textId="77777777" w:rsidR="00721317" w:rsidRPr="00721317" w:rsidRDefault="00721317" w:rsidP="00721317">
            <w:pPr>
              <w:widowControl w:val="0"/>
              <w:autoSpaceDE w:val="0"/>
              <w:autoSpaceDN w:val="0"/>
              <w:adjustRightInd w:val="0"/>
              <w:rPr>
                <w:rFonts w:ascii="Calibri" w:hAnsi="Calibri" w:cs="Times New Roman"/>
                <w:sz w:val="18"/>
                <w:szCs w:val="18"/>
              </w:rPr>
            </w:pPr>
          </w:p>
          <w:p w14:paraId="17344605" w14:textId="77777777" w:rsidR="00721317" w:rsidRPr="00721317" w:rsidRDefault="00721317" w:rsidP="00721317">
            <w:pPr>
              <w:widowControl w:val="0"/>
              <w:autoSpaceDE w:val="0"/>
              <w:autoSpaceDN w:val="0"/>
              <w:adjustRightInd w:val="0"/>
              <w:rPr>
                <w:rFonts w:ascii="Calibri" w:hAnsi="Calibri" w:cs="Times New Roman"/>
                <w:sz w:val="18"/>
                <w:szCs w:val="18"/>
              </w:rPr>
            </w:pPr>
            <w:r w:rsidRPr="00721317">
              <w:rPr>
                <w:rFonts w:ascii="Calibri" w:hAnsi="Calibri" w:cs="Times New Roman"/>
                <w:sz w:val="18"/>
                <w:szCs w:val="18"/>
              </w:rPr>
              <w:t>AND</w:t>
            </w:r>
          </w:p>
          <w:p w14:paraId="4B6EDA8C" w14:textId="6D7AFCD1" w:rsidR="00721317" w:rsidRPr="00721317" w:rsidRDefault="00721317" w:rsidP="00721317">
            <w:pPr>
              <w:pStyle w:val="TableParagraph"/>
              <w:spacing w:line="256" w:lineRule="auto"/>
              <w:ind w:left="-2" w:right="547"/>
              <w:contextualSpacing/>
              <w:rPr>
                <w:rFonts w:ascii="Calibri" w:hAnsi="Calibri"/>
                <w:sz w:val="18"/>
                <w:szCs w:val="18"/>
              </w:rPr>
            </w:pPr>
            <w:r w:rsidRPr="00721317">
              <w:rPr>
                <w:rFonts w:ascii="Calibri" w:hAnsi="Calibri"/>
                <w:spacing w:val="-1"/>
                <w:sz w:val="18"/>
                <w:szCs w:val="18"/>
              </w:rPr>
              <w:t>Informs</w:t>
            </w:r>
            <w:r w:rsidRPr="00721317">
              <w:rPr>
                <w:rFonts w:ascii="Calibri" w:hAnsi="Calibri"/>
                <w:spacing w:val="-9"/>
                <w:sz w:val="18"/>
                <w:szCs w:val="18"/>
              </w:rPr>
              <w:t xml:space="preserve"> </w:t>
            </w:r>
            <w:r w:rsidRPr="00721317">
              <w:rPr>
                <w:rFonts w:ascii="Calibri" w:hAnsi="Calibri"/>
                <w:i/>
                <w:spacing w:val="-9"/>
                <w:sz w:val="18"/>
                <w:szCs w:val="18"/>
              </w:rPr>
              <w:t xml:space="preserve">all </w:t>
            </w:r>
            <w:r w:rsidRPr="00721317">
              <w:rPr>
                <w:rFonts w:ascii="Calibri" w:hAnsi="Calibri"/>
                <w:spacing w:val="-9"/>
                <w:sz w:val="18"/>
                <w:szCs w:val="18"/>
              </w:rPr>
              <w:t>stakeholders (</w:t>
            </w:r>
            <w:r w:rsidRPr="00721317">
              <w:rPr>
                <w:rFonts w:ascii="Calibri" w:hAnsi="Calibri"/>
                <w:sz w:val="18"/>
                <w:szCs w:val="18"/>
              </w:rPr>
              <w:t>cooperating</w:t>
            </w:r>
            <w:r w:rsidRPr="00721317">
              <w:rPr>
                <w:rFonts w:ascii="Calibri" w:hAnsi="Calibri"/>
                <w:spacing w:val="-7"/>
                <w:sz w:val="18"/>
                <w:szCs w:val="18"/>
              </w:rPr>
              <w:t xml:space="preserve"> </w:t>
            </w:r>
            <w:r w:rsidRPr="00721317">
              <w:rPr>
                <w:rFonts w:ascii="Calibri" w:hAnsi="Calibri"/>
                <w:spacing w:val="-1"/>
                <w:sz w:val="18"/>
                <w:szCs w:val="18"/>
              </w:rPr>
              <w:t>teacher,</w:t>
            </w:r>
            <w:r w:rsidRPr="00721317">
              <w:rPr>
                <w:rFonts w:ascii="Calibri" w:hAnsi="Calibri"/>
                <w:spacing w:val="-5"/>
                <w:sz w:val="18"/>
                <w:szCs w:val="18"/>
              </w:rPr>
              <w:t xml:space="preserve"> </w:t>
            </w:r>
            <w:r w:rsidRPr="00721317">
              <w:rPr>
                <w:rFonts w:ascii="Calibri" w:hAnsi="Calibri"/>
                <w:spacing w:val="-1"/>
                <w:sz w:val="18"/>
                <w:szCs w:val="18"/>
              </w:rPr>
              <w:t>supervisor, and/or</w:t>
            </w:r>
            <w:r w:rsidRPr="00721317">
              <w:rPr>
                <w:rFonts w:ascii="Calibri" w:hAnsi="Calibri"/>
                <w:spacing w:val="-5"/>
                <w:sz w:val="18"/>
                <w:szCs w:val="18"/>
              </w:rPr>
              <w:t xml:space="preserve"> </w:t>
            </w:r>
            <w:r w:rsidRPr="00721317">
              <w:rPr>
                <w:rFonts w:ascii="Calibri" w:hAnsi="Calibri"/>
                <w:spacing w:val="-1"/>
                <w:sz w:val="18"/>
                <w:szCs w:val="18"/>
              </w:rPr>
              <w:t>faculty</w:t>
            </w:r>
            <w:r w:rsidRPr="00721317">
              <w:rPr>
                <w:rFonts w:ascii="Calibri" w:hAnsi="Calibri"/>
                <w:spacing w:val="-3"/>
                <w:sz w:val="18"/>
                <w:szCs w:val="18"/>
              </w:rPr>
              <w:t xml:space="preserve"> </w:t>
            </w:r>
            <w:r w:rsidRPr="00721317">
              <w:rPr>
                <w:rFonts w:ascii="Calibri" w:hAnsi="Calibri"/>
                <w:spacing w:val="-1"/>
                <w:sz w:val="18"/>
                <w:szCs w:val="18"/>
              </w:rPr>
              <w:t>members)</w:t>
            </w:r>
            <w:r w:rsidRPr="00721317">
              <w:rPr>
                <w:rFonts w:ascii="Calibri" w:hAnsi="Calibri"/>
                <w:spacing w:val="-5"/>
                <w:sz w:val="18"/>
                <w:szCs w:val="18"/>
              </w:rPr>
              <w:t xml:space="preserve"> </w:t>
            </w:r>
            <w:r w:rsidRPr="00721317">
              <w:rPr>
                <w:rFonts w:ascii="Calibri" w:hAnsi="Calibri"/>
                <w:sz w:val="18"/>
                <w:szCs w:val="18"/>
              </w:rPr>
              <w:t>of</w:t>
            </w:r>
            <w:r w:rsidRPr="00721317">
              <w:rPr>
                <w:rFonts w:ascii="Calibri" w:hAnsi="Calibri"/>
                <w:spacing w:val="-5"/>
                <w:sz w:val="18"/>
                <w:szCs w:val="18"/>
              </w:rPr>
              <w:t xml:space="preserve"> </w:t>
            </w:r>
            <w:r w:rsidRPr="00721317">
              <w:rPr>
                <w:rFonts w:ascii="Calibri" w:hAnsi="Calibri"/>
                <w:sz w:val="18"/>
                <w:szCs w:val="18"/>
              </w:rPr>
              <w:t>absences</w:t>
            </w:r>
            <w:r>
              <w:rPr>
                <w:rFonts w:ascii="Calibri" w:hAnsi="Calibri"/>
                <w:sz w:val="18"/>
                <w:szCs w:val="18"/>
              </w:rPr>
              <w:t xml:space="preserve"> </w:t>
            </w:r>
            <w:r w:rsidRPr="00721317">
              <w:rPr>
                <w:rFonts w:ascii="Calibri" w:hAnsi="Calibri"/>
                <w:sz w:val="18"/>
                <w:szCs w:val="18"/>
              </w:rPr>
              <w:t>prior to the absence</w:t>
            </w:r>
          </w:p>
          <w:p w14:paraId="76C3178E" w14:textId="77777777" w:rsidR="00721317" w:rsidRPr="00721317" w:rsidRDefault="00721317" w:rsidP="00721317">
            <w:pPr>
              <w:pStyle w:val="TableParagraph"/>
              <w:spacing w:line="256" w:lineRule="auto"/>
              <w:ind w:left="-2" w:right="547"/>
              <w:contextualSpacing/>
              <w:rPr>
                <w:rFonts w:ascii="Calibri" w:hAnsi="Calibri"/>
                <w:sz w:val="18"/>
                <w:szCs w:val="18"/>
              </w:rPr>
            </w:pPr>
          </w:p>
          <w:p w14:paraId="7B5707E3" w14:textId="7FB5638E" w:rsidR="00721317" w:rsidRPr="00721317" w:rsidRDefault="00721317" w:rsidP="00721317">
            <w:pPr>
              <w:autoSpaceDE w:val="0"/>
              <w:autoSpaceDN w:val="0"/>
              <w:adjustRightInd w:val="0"/>
              <w:rPr>
                <w:rFonts w:ascii="Calibri" w:hAnsi="Calibri" w:cs="Times New Roman"/>
                <w:sz w:val="18"/>
                <w:szCs w:val="18"/>
              </w:rPr>
            </w:pPr>
            <w:r w:rsidRPr="00721317">
              <w:rPr>
                <w:rFonts w:ascii="Calibri" w:hAnsi="Calibri" w:cs="Times New Roman"/>
                <w:sz w:val="18"/>
                <w:szCs w:val="18"/>
              </w:rPr>
              <w:t>AND</w:t>
            </w:r>
          </w:p>
          <w:p w14:paraId="5D72554F" w14:textId="46041B5E" w:rsidR="00721317" w:rsidRPr="00721317" w:rsidRDefault="00721317" w:rsidP="00721317">
            <w:pPr>
              <w:autoSpaceDE w:val="0"/>
              <w:autoSpaceDN w:val="0"/>
              <w:adjustRightInd w:val="0"/>
              <w:rPr>
                <w:rFonts w:ascii="Calibri" w:hAnsi="Calibri" w:cs="Times New Roman"/>
                <w:sz w:val="18"/>
                <w:szCs w:val="18"/>
              </w:rPr>
            </w:pPr>
            <w:r w:rsidRPr="00721317">
              <w:rPr>
                <w:rFonts w:ascii="Calibri" w:hAnsi="Calibri" w:cs="Times New Roman"/>
                <w:sz w:val="18"/>
                <w:szCs w:val="18"/>
              </w:rPr>
              <w:t xml:space="preserve">Provides </w:t>
            </w:r>
            <w:r w:rsidRPr="00721317">
              <w:rPr>
                <w:rFonts w:ascii="Calibri" w:hAnsi="Calibri" w:cs="Times New Roman"/>
                <w:i/>
                <w:sz w:val="18"/>
                <w:szCs w:val="18"/>
              </w:rPr>
              <w:t>clear and complete</w:t>
            </w:r>
            <w:r w:rsidRPr="00721317">
              <w:rPr>
                <w:rFonts w:ascii="Calibri" w:hAnsi="Calibri" w:cs="Times New Roman"/>
                <w:sz w:val="18"/>
                <w:szCs w:val="18"/>
              </w:rPr>
              <w:t xml:space="preserve"> directions and lessons for substitutes</w:t>
            </w:r>
          </w:p>
        </w:tc>
        <w:tc>
          <w:tcPr>
            <w:tcW w:w="27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B17A9D" w14:textId="3DF3DC32" w:rsidR="00721317" w:rsidRPr="00721317" w:rsidRDefault="00721317" w:rsidP="00721317">
            <w:pPr>
              <w:widowControl w:val="0"/>
              <w:autoSpaceDE w:val="0"/>
              <w:autoSpaceDN w:val="0"/>
              <w:adjustRightInd w:val="0"/>
              <w:rPr>
                <w:rFonts w:ascii="Calibri" w:eastAsiaTheme="minorHAnsi" w:hAnsi="Calibri" w:cs="Times New Roman"/>
                <w:sz w:val="18"/>
                <w:szCs w:val="18"/>
              </w:rPr>
            </w:pPr>
            <w:r w:rsidRPr="00721317">
              <w:rPr>
                <w:rFonts w:ascii="Calibri" w:hAnsi="Calibri" w:cs="Times New Roman"/>
                <w:i/>
                <w:sz w:val="18"/>
                <w:szCs w:val="18"/>
              </w:rPr>
              <w:t>Most of the time</w:t>
            </w:r>
            <w:r w:rsidRPr="00721317">
              <w:rPr>
                <w:rFonts w:ascii="Calibri" w:hAnsi="Calibri" w:cs="Times New Roman"/>
                <w:sz w:val="18"/>
                <w:szCs w:val="18"/>
              </w:rPr>
              <w:t xml:space="preserve"> </w:t>
            </w:r>
            <w:r w:rsidRPr="00721317">
              <w:rPr>
                <w:rFonts w:ascii="Calibri" w:hAnsi="Calibri" w:cs="Times New Roman"/>
                <w:i/>
                <w:sz w:val="18"/>
                <w:szCs w:val="18"/>
              </w:rPr>
              <w:t>meets</w:t>
            </w:r>
            <w:r w:rsidRPr="00721317">
              <w:rPr>
                <w:rFonts w:ascii="Calibri" w:hAnsi="Calibri" w:cs="Times New Roman"/>
                <w:sz w:val="18"/>
                <w:szCs w:val="18"/>
              </w:rPr>
              <w:t xml:space="preserve"> </w:t>
            </w:r>
            <w:r w:rsidRPr="00E42A24">
              <w:rPr>
                <w:rFonts w:ascii="Calibri" w:hAnsi="Calibri" w:cs="Times New Roman"/>
                <w:b/>
                <w:sz w:val="18"/>
                <w:szCs w:val="18"/>
              </w:rPr>
              <w:t xml:space="preserve">deadlines and obligations </w:t>
            </w:r>
            <w:r w:rsidRPr="00721317">
              <w:rPr>
                <w:rFonts w:ascii="Calibri" w:hAnsi="Calibri" w:cs="Times New Roman"/>
                <w:sz w:val="18"/>
                <w:szCs w:val="18"/>
              </w:rPr>
              <w:t>established by the cooperating teacher and/or supervisor</w:t>
            </w:r>
          </w:p>
          <w:p w14:paraId="69B9ADA1" w14:textId="77777777" w:rsidR="00721317" w:rsidRPr="00721317" w:rsidRDefault="00721317" w:rsidP="00721317">
            <w:pPr>
              <w:widowControl w:val="0"/>
              <w:autoSpaceDE w:val="0"/>
              <w:autoSpaceDN w:val="0"/>
              <w:adjustRightInd w:val="0"/>
              <w:rPr>
                <w:rFonts w:ascii="Calibri" w:hAnsi="Calibri" w:cs="Times New Roman"/>
                <w:sz w:val="18"/>
                <w:szCs w:val="18"/>
              </w:rPr>
            </w:pPr>
          </w:p>
          <w:p w14:paraId="1F906A68" w14:textId="7C304EB7" w:rsidR="00721317" w:rsidRPr="00776A08" w:rsidRDefault="00721317" w:rsidP="00721317">
            <w:pPr>
              <w:widowControl w:val="0"/>
              <w:autoSpaceDE w:val="0"/>
              <w:autoSpaceDN w:val="0"/>
              <w:adjustRightInd w:val="0"/>
              <w:rPr>
                <w:rFonts w:ascii="Calibri" w:hAnsi="Calibri" w:cs="Times New Roman"/>
                <w:i/>
                <w:sz w:val="18"/>
                <w:szCs w:val="18"/>
              </w:rPr>
            </w:pPr>
            <w:r w:rsidRPr="00776A08">
              <w:rPr>
                <w:rFonts w:ascii="Calibri" w:hAnsi="Calibri" w:cs="Times New Roman"/>
                <w:i/>
                <w:sz w:val="18"/>
                <w:szCs w:val="18"/>
              </w:rPr>
              <w:t>AND</w:t>
            </w:r>
          </w:p>
          <w:p w14:paraId="024ECBC9" w14:textId="77777777" w:rsidR="00721317" w:rsidRPr="00721317" w:rsidRDefault="00721317" w:rsidP="00721317">
            <w:pPr>
              <w:widowControl w:val="0"/>
              <w:autoSpaceDE w:val="0"/>
              <w:autoSpaceDN w:val="0"/>
              <w:adjustRightInd w:val="0"/>
              <w:rPr>
                <w:rFonts w:ascii="Calibri" w:hAnsi="Calibri"/>
                <w:sz w:val="18"/>
                <w:szCs w:val="18"/>
              </w:rPr>
            </w:pPr>
            <w:r w:rsidRPr="00721317">
              <w:rPr>
                <w:rFonts w:ascii="Calibri" w:hAnsi="Calibri" w:cs="Times New Roman"/>
                <w:i/>
                <w:sz w:val="18"/>
                <w:szCs w:val="18"/>
              </w:rPr>
              <w:t>Informs</w:t>
            </w:r>
            <w:r w:rsidRPr="00721317">
              <w:rPr>
                <w:rFonts w:ascii="Calibri" w:hAnsi="Calibri" w:cs="Times New Roman"/>
                <w:sz w:val="18"/>
                <w:szCs w:val="18"/>
              </w:rPr>
              <w:t xml:space="preserve"> </w:t>
            </w:r>
            <w:r w:rsidRPr="00721317">
              <w:rPr>
                <w:rFonts w:ascii="Calibri" w:hAnsi="Calibri" w:cs="Times New Roman"/>
                <w:i/>
                <w:sz w:val="18"/>
                <w:szCs w:val="18"/>
              </w:rPr>
              <w:t xml:space="preserve">some </w:t>
            </w:r>
            <w:r w:rsidRPr="00721317">
              <w:rPr>
                <w:rFonts w:ascii="Calibri" w:hAnsi="Calibri" w:cs="Times New Roman"/>
                <w:sz w:val="18"/>
                <w:szCs w:val="18"/>
              </w:rPr>
              <w:t>stakeholders (</w:t>
            </w:r>
            <w:r w:rsidRPr="00721317">
              <w:rPr>
                <w:rFonts w:ascii="Calibri" w:hAnsi="Calibri"/>
                <w:sz w:val="18"/>
                <w:szCs w:val="18"/>
              </w:rPr>
              <w:t>cooperating</w:t>
            </w:r>
            <w:r w:rsidRPr="00721317">
              <w:rPr>
                <w:rFonts w:ascii="Calibri" w:hAnsi="Calibri"/>
                <w:spacing w:val="-7"/>
                <w:sz w:val="18"/>
                <w:szCs w:val="18"/>
              </w:rPr>
              <w:t xml:space="preserve"> </w:t>
            </w:r>
            <w:r w:rsidRPr="00721317">
              <w:rPr>
                <w:rFonts w:ascii="Calibri" w:hAnsi="Calibri"/>
                <w:spacing w:val="-1"/>
                <w:sz w:val="18"/>
                <w:szCs w:val="18"/>
              </w:rPr>
              <w:t>teacher,</w:t>
            </w:r>
            <w:r w:rsidRPr="00721317">
              <w:rPr>
                <w:rFonts w:ascii="Calibri" w:hAnsi="Calibri"/>
                <w:spacing w:val="-5"/>
                <w:sz w:val="18"/>
                <w:szCs w:val="18"/>
              </w:rPr>
              <w:t xml:space="preserve"> </w:t>
            </w:r>
            <w:r w:rsidRPr="00721317">
              <w:rPr>
                <w:rFonts w:ascii="Calibri" w:hAnsi="Calibri"/>
                <w:spacing w:val="-1"/>
                <w:sz w:val="18"/>
                <w:szCs w:val="18"/>
              </w:rPr>
              <w:t>supervisor, and/or</w:t>
            </w:r>
            <w:r w:rsidRPr="00721317">
              <w:rPr>
                <w:rFonts w:ascii="Calibri" w:hAnsi="Calibri"/>
                <w:spacing w:val="-5"/>
                <w:sz w:val="18"/>
                <w:szCs w:val="18"/>
              </w:rPr>
              <w:t xml:space="preserve"> </w:t>
            </w:r>
            <w:r w:rsidRPr="00721317">
              <w:rPr>
                <w:rFonts w:ascii="Calibri" w:hAnsi="Calibri"/>
                <w:spacing w:val="-1"/>
                <w:sz w:val="18"/>
                <w:szCs w:val="18"/>
              </w:rPr>
              <w:t>faculty</w:t>
            </w:r>
            <w:r w:rsidRPr="00721317">
              <w:rPr>
                <w:rFonts w:ascii="Calibri" w:hAnsi="Calibri"/>
                <w:spacing w:val="-3"/>
                <w:sz w:val="18"/>
                <w:szCs w:val="18"/>
              </w:rPr>
              <w:t xml:space="preserve"> </w:t>
            </w:r>
            <w:r w:rsidRPr="00721317">
              <w:rPr>
                <w:rFonts w:ascii="Calibri" w:hAnsi="Calibri"/>
                <w:spacing w:val="-1"/>
                <w:sz w:val="18"/>
                <w:szCs w:val="18"/>
              </w:rPr>
              <w:t>members)</w:t>
            </w:r>
            <w:r w:rsidRPr="00721317">
              <w:rPr>
                <w:rFonts w:ascii="Calibri" w:hAnsi="Calibri"/>
                <w:spacing w:val="-5"/>
                <w:sz w:val="18"/>
                <w:szCs w:val="18"/>
              </w:rPr>
              <w:t xml:space="preserve"> </w:t>
            </w:r>
            <w:r w:rsidRPr="00721317">
              <w:rPr>
                <w:rFonts w:ascii="Calibri" w:hAnsi="Calibri"/>
                <w:sz w:val="18"/>
                <w:szCs w:val="18"/>
              </w:rPr>
              <w:t>of</w:t>
            </w:r>
            <w:r w:rsidRPr="00721317">
              <w:rPr>
                <w:rFonts w:ascii="Calibri" w:hAnsi="Calibri"/>
                <w:spacing w:val="-5"/>
                <w:sz w:val="18"/>
                <w:szCs w:val="18"/>
              </w:rPr>
              <w:t xml:space="preserve"> </w:t>
            </w:r>
            <w:r w:rsidRPr="00721317">
              <w:rPr>
                <w:rFonts w:ascii="Calibri" w:hAnsi="Calibri"/>
                <w:sz w:val="18"/>
                <w:szCs w:val="18"/>
              </w:rPr>
              <w:t>absences prior to the absence</w:t>
            </w:r>
          </w:p>
          <w:p w14:paraId="23EC93BF" w14:textId="77777777" w:rsidR="00721317" w:rsidRPr="00721317" w:rsidRDefault="00721317" w:rsidP="00721317">
            <w:pPr>
              <w:autoSpaceDE w:val="0"/>
              <w:autoSpaceDN w:val="0"/>
              <w:adjustRightInd w:val="0"/>
              <w:rPr>
                <w:rFonts w:ascii="Calibri" w:hAnsi="Calibri" w:cs="Times New Roman"/>
                <w:bCs/>
                <w:sz w:val="18"/>
                <w:szCs w:val="18"/>
              </w:rPr>
            </w:pPr>
          </w:p>
          <w:p w14:paraId="26FF0C50" w14:textId="41D767C9" w:rsidR="00721317" w:rsidRPr="00776A08" w:rsidRDefault="00721317" w:rsidP="00721317">
            <w:pPr>
              <w:autoSpaceDE w:val="0"/>
              <w:autoSpaceDN w:val="0"/>
              <w:adjustRightInd w:val="0"/>
              <w:rPr>
                <w:rFonts w:ascii="Calibri" w:hAnsi="Calibri" w:cs="Times New Roman"/>
                <w:bCs/>
                <w:i/>
                <w:sz w:val="18"/>
                <w:szCs w:val="18"/>
              </w:rPr>
            </w:pPr>
            <w:r w:rsidRPr="00776A08">
              <w:rPr>
                <w:rFonts w:ascii="Calibri" w:hAnsi="Calibri" w:cs="Times New Roman"/>
                <w:bCs/>
                <w:i/>
                <w:sz w:val="18"/>
                <w:szCs w:val="18"/>
              </w:rPr>
              <w:t>AND</w:t>
            </w:r>
          </w:p>
          <w:p w14:paraId="063F9B5C" w14:textId="7A02C510" w:rsidR="00721317" w:rsidRPr="00721317" w:rsidRDefault="00721317" w:rsidP="00721317">
            <w:pPr>
              <w:autoSpaceDE w:val="0"/>
              <w:autoSpaceDN w:val="0"/>
              <w:adjustRightInd w:val="0"/>
              <w:rPr>
                <w:rFonts w:ascii="Calibri" w:hAnsi="Calibri" w:cs="Times New Roman"/>
                <w:sz w:val="18"/>
                <w:szCs w:val="18"/>
              </w:rPr>
            </w:pPr>
            <w:r w:rsidRPr="00721317">
              <w:rPr>
                <w:rFonts w:ascii="Calibri" w:hAnsi="Calibri" w:cs="Times New Roman"/>
                <w:i/>
                <w:sz w:val="18"/>
                <w:szCs w:val="18"/>
              </w:rPr>
              <w:t>Provides incomplete</w:t>
            </w:r>
            <w:r w:rsidRPr="00721317">
              <w:rPr>
                <w:rFonts w:ascii="Calibri" w:hAnsi="Calibri" w:cs="Times New Roman"/>
                <w:sz w:val="18"/>
                <w:szCs w:val="18"/>
              </w:rPr>
              <w:t xml:space="preserve"> directi</w:t>
            </w:r>
            <w:r>
              <w:rPr>
                <w:rFonts w:ascii="Calibri" w:hAnsi="Calibri" w:cs="Times New Roman"/>
                <w:sz w:val="18"/>
                <w:szCs w:val="18"/>
              </w:rPr>
              <w:t>ons and lessons for substitutes</w:t>
            </w:r>
          </w:p>
        </w:tc>
        <w:tc>
          <w:tcPr>
            <w:tcW w:w="28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09F105" w14:textId="48C94782" w:rsidR="00721317" w:rsidRPr="00721317" w:rsidRDefault="00721317" w:rsidP="00721317">
            <w:pPr>
              <w:widowControl w:val="0"/>
              <w:autoSpaceDE w:val="0"/>
              <w:autoSpaceDN w:val="0"/>
              <w:adjustRightInd w:val="0"/>
              <w:rPr>
                <w:rFonts w:ascii="Calibri" w:hAnsi="Calibri" w:cs="Times New Roman"/>
                <w:sz w:val="18"/>
                <w:szCs w:val="18"/>
              </w:rPr>
            </w:pPr>
            <w:r w:rsidRPr="00721317">
              <w:rPr>
                <w:rFonts w:ascii="Calibri" w:hAnsi="Calibri" w:cs="Times New Roman"/>
                <w:i/>
                <w:sz w:val="18"/>
                <w:szCs w:val="18"/>
              </w:rPr>
              <w:t>Frequently misses</w:t>
            </w:r>
            <w:r w:rsidRPr="00721317">
              <w:rPr>
                <w:rFonts w:ascii="Calibri" w:hAnsi="Calibri" w:cs="Times New Roman"/>
                <w:sz w:val="18"/>
                <w:szCs w:val="18"/>
              </w:rPr>
              <w:t xml:space="preserve"> </w:t>
            </w:r>
            <w:r w:rsidRPr="00E42A24">
              <w:rPr>
                <w:rFonts w:ascii="Calibri" w:hAnsi="Calibri" w:cs="Times New Roman"/>
                <w:b/>
                <w:sz w:val="18"/>
                <w:szCs w:val="18"/>
              </w:rPr>
              <w:t xml:space="preserve">deadlines or obligations </w:t>
            </w:r>
            <w:r w:rsidRPr="00721317">
              <w:rPr>
                <w:rFonts w:ascii="Calibri" w:hAnsi="Calibri" w:cs="Times New Roman"/>
                <w:sz w:val="18"/>
                <w:szCs w:val="18"/>
              </w:rPr>
              <w:t>established by the cooperating teacher and/or supervisor</w:t>
            </w:r>
          </w:p>
          <w:p w14:paraId="0E7038A4" w14:textId="77777777" w:rsidR="00721317" w:rsidRPr="00721317" w:rsidRDefault="00721317" w:rsidP="00721317">
            <w:pPr>
              <w:widowControl w:val="0"/>
              <w:autoSpaceDE w:val="0"/>
              <w:autoSpaceDN w:val="0"/>
              <w:adjustRightInd w:val="0"/>
              <w:rPr>
                <w:rFonts w:ascii="Calibri" w:hAnsi="Calibri" w:cs="Times New Roman"/>
                <w:sz w:val="18"/>
                <w:szCs w:val="18"/>
              </w:rPr>
            </w:pPr>
          </w:p>
          <w:p w14:paraId="79CB1468" w14:textId="6CC928D4" w:rsidR="00721317" w:rsidRPr="00721317" w:rsidRDefault="00721317" w:rsidP="00721317">
            <w:pPr>
              <w:widowControl w:val="0"/>
              <w:autoSpaceDE w:val="0"/>
              <w:autoSpaceDN w:val="0"/>
              <w:adjustRightInd w:val="0"/>
              <w:rPr>
                <w:rFonts w:ascii="Calibri" w:hAnsi="Calibri" w:cs="Times New Roman"/>
                <w:i/>
                <w:sz w:val="18"/>
                <w:szCs w:val="18"/>
              </w:rPr>
            </w:pPr>
            <w:r w:rsidRPr="00721317">
              <w:rPr>
                <w:rFonts w:ascii="Calibri" w:hAnsi="Calibri" w:cs="Times New Roman"/>
                <w:sz w:val="18"/>
                <w:szCs w:val="18"/>
              </w:rPr>
              <w:t>AND/OR</w:t>
            </w:r>
            <w:r w:rsidRPr="00721317">
              <w:rPr>
                <w:rFonts w:ascii="Calibri" w:hAnsi="Calibri" w:cs="Times New Roman"/>
                <w:i/>
                <w:sz w:val="18"/>
                <w:szCs w:val="18"/>
              </w:rPr>
              <w:t xml:space="preserve"> </w:t>
            </w:r>
          </w:p>
          <w:p w14:paraId="7EDAD76F" w14:textId="77777777" w:rsidR="00721317" w:rsidRPr="00721317" w:rsidRDefault="00721317" w:rsidP="00721317">
            <w:pPr>
              <w:widowControl w:val="0"/>
              <w:autoSpaceDE w:val="0"/>
              <w:autoSpaceDN w:val="0"/>
              <w:adjustRightInd w:val="0"/>
              <w:rPr>
                <w:rFonts w:ascii="Calibri" w:hAnsi="Calibri"/>
                <w:sz w:val="18"/>
                <w:szCs w:val="18"/>
              </w:rPr>
            </w:pPr>
            <w:r w:rsidRPr="00721317">
              <w:rPr>
                <w:rFonts w:ascii="Calibri" w:hAnsi="Calibri" w:cs="Times New Roman"/>
                <w:i/>
                <w:sz w:val="18"/>
                <w:szCs w:val="18"/>
              </w:rPr>
              <w:t>Does not</w:t>
            </w:r>
            <w:r w:rsidRPr="00721317">
              <w:rPr>
                <w:rFonts w:ascii="Calibri" w:hAnsi="Calibri" w:cs="Times New Roman"/>
                <w:sz w:val="18"/>
                <w:szCs w:val="18"/>
              </w:rPr>
              <w:t xml:space="preserve"> </w:t>
            </w:r>
            <w:r w:rsidRPr="00721317">
              <w:rPr>
                <w:rFonts w:ascii="Calibri" w:hAnsi="Calibri" w:cs="Times New Roman"/>
                <w:i/>
                <w:sz w:val="18"/>
                <w:szCs w:val="18"/>
              </w:rPr>
              <w:t>inform</w:t>
            </w:r>
            <w:r w:rsidRPr="00721317">
              <w:rPr>
                <w:rFonts w:ascii="Calibri" w:hAnsi="Calibri" w:cs="Times New Roman"/>
                <w:sz w:val="18"/>
                <w:szCs w:val="18"/>
              </w:rPr>
              <w:t xml:space="preserve"> stakeholders (</w:t>
            </w:r>
            <w:r w:rsidRPr="00721317">
              <w:rPr>
                <w:rFonts w:ascii="Calibri" w:hAnsi="Calibri"/>
                <w:sz w:val="18"/>
                <w:szCs w:val="18"/>
              </w:rPr>
              <w:t>cooperating</w:t>
            </w:r>
            <w:r w:rsidRPr="00721317">
              <w:rPr>
                <w:rFonts w:ascii="Calibri" w:hAnsi="Calibri"/>
                <w:spacing w:val="-7"/>
                <w:sz w:val="18"/>
                <w:szCs w:val="18"/>
              </w:rPr>
              <w:t xml:space="preserve"> </w:t>
            </w:r>
            <w:r w:rsidRPr="00721317">
              <w:rPr>
                <w:rFonts w:ascii="Calibri" w:hAnsi="Calibri"/>
                <w:spacing w:val="-1"/>
                <w:sz w:val="18"/>
                <w:szCs w:val="18"/>
              </w:rPr>
              <w:t>teacher,</w:t>
            </w:r>
            <w:r w:rsidRPr="00721317">
              <w:rPr>
                <w:rFonts w:ascii="Calibri" w:hAnsi="Calibri"/>
                <w:spacing w:val="-5"/>
                <w:sz w:val="18"/>
                <w:szCs w:val="18"/>
              </w:rPr>
              <w:t xml:space="preserve"> </w:t>
            </w:r>
            <w:r w:rsidRPr="00721317">
              <w:rPr>
                <w:rFonts w:ascii="Calibri" w:hAnsi="Calibri"/>
                <w:spacing w:val="-1"/>
                <w:sz w:val="18"/>
                <w:szCs w:val="18"/>
              </w:rPr>
              <w:t>supervisor, and/or</w:t>
            </w:r>
            <w:r w:rsidRPr="00721317">
              <w:rPr>
                <w:rFonts w:ascii="Calibri" w:hAnsi="Calibri"/>
                <w:spacing w:val="-5"/>
                <w:sz w:val="18"/>
                <w:szCs w:val="18"/>
              </w:rPr>
              <w:t xml:space="preserve"> </w:t>
            </w:r>
            <w:r w:rsidRPr="00721317">
              <w:rPr>
                <w:rFonts w:ascii="Calibri" w:hAnsi="Calibri"/>
                <w:spacing w:val="-1"/>
                <w:sz w:val="18"/>
                <w:szCs w:val="18"/>
              </w:rPr>
              <w:t>faculty</w:t>
            </w:r>
            <w:r w:rsidRPr="00721317">
              <w:rPr>
                <w:rFonts w:ascii="Calibri" w:hAnsi="Calibri"/>
                <w:spacing w:val="-3"/>
                <w:sz w:val="18"/>
                <w:szCs w:val="18"/>
              </w:rPr>
              <w:t xml:space="preserve"> </w:t>
            </w:r>
            <w:r w:rsidRPr="00721317">
              <w:rPr>
                <w:rFonts w:ascii="Calibri" w:hAnsi="Calibri"/>
                <w:spacing w:val="-1"/>
                <w:sz w:val="18"/>
                <w:szCs w:val="18"/>
              </w:rPr>
              <w:t>members)</w:t>
            </w:r>
            <w:r w:rsidRPr="00721317">
              <w:rPr>
                <w:rFonts w:ascii="Calibri" w:hAnsi="Calibri"/>
                <w:spacing w:val="-5"/>
                <w:sz w:val="18"/>
                <w:szCs w:val="18"/>
              </w:rPr>
              <w:t xml:space="preserve"> </w:t>
            </w:r>
            <w:r w:rsidRPr="00721317">
              <w:rPr>
                <w:rFonts w:ascii="Calibri" w:hAnsi="Calibri"/>
                <w:i/>
                <w:sz w:val="18"/>
                <w:szCs w:val="18"/>
              </w:rPr>
              <w:t>of</w:t>
            </w:r>
            <w:r w:rsidRPr="00721317">
              <w:rPr>
                <w:rFonts w:ascii="Calibri" w:hAnsi="Calibri"/>
                <w:i/>
                <w:spacing w:val="-5"/>
                <w:sz w:val="18"/>
                <w:szCs w:val="18"/>
              </w:rPr>
              <w:t xml:space="preserve"> </w:t>
            </w:r>
            <w:r w:rsidRPr="00721317">
              <w:rPr>
                <w:rFonts w:ascii="Calibri" w:hAnsi="Calibri"/>
                <w:i/>
                <w:sz w:val="18"/>
                <w:szCs w:val="18"/>
              </w:rPr>
              <w:t>absences prior to the absence</w:t>
            </w:r>
          </w:p>
          <w:p w14:paraId="2C87C59F" w14:textId="77777777" w:rsidR="00721317" w:rsidRPr="00721317" w:rsidRDefault="00721317" w:rsidP="00721317">
            <w:pPr>
              <w:autoSpaceDE w:val="0"/>
              <w:autoSpaceDN w:val="0"/>
              <w:adjustRightInd w:val="0"/>
              <w:rPr>
                <w:rFonts w:ascii="Calibri" w:hAnsi="Calibri" w:cs="Times New Roman"/>
                <w:sz w:val="18"/>
                <w:szCs w:val="18"/>
              </w:rPr>
            </w:pPr>
          </w:p>
          <w:p w14:paraId="13C592EF" w14:textId="7D1FA3AF" w:rsidR="00721317" w:rsidRPr="00721317" w:rsidRDefault="00721317" w:rsidP="00721317">
            <w:pPr>
              <w:autoSpaceDE w:val="0"/>
              <w:autoSpaceDN w:val="0"/>
              <w:adjustRightInd w:val="0"/>
              <w:rPr>
                <w:rFonts w:ascii="Calibri" w:hAnsi="Calibri" w:cs="Times New Roman"/>
                <w:sz w:val="18"/>
                <w:szCs w:val="18"/>
              </w:rPr>
            </w:pPr>
            <w:r w:rsidRPr="00721317">
              <w:rPr>
                <w:rFonts w:ascii="Calibri" w:hAnsi="Calibri" w:cs="Times New Roman"/>
                <w:sz w:val="18"/>
                <w:szCs w:val="18"/>
              </w:rPr>
              <w:t>AND/OR</w:t>
            </w:r>
          </w:p>
          <w:p w14:paraId="5137BBDD" w14:textId="0CB2AD8F" w:rsidR="00721317" w:rsidRPr="00721317" w:rsidRDefault="00721317" w:rsidP="0017609E">
            <w:pPr>
              <w:autoSpaceDE w:val="0"/>
              <w:autoSpaceDN w:val="0"/>
              <w:adjustRightInd w:val="0"/>
              <w:rPr>
                <w:rFonts w:ascii="Calibri" w:hAnsi="Calibri" w:cs="Times New Roman"/>
                <w:sz w:val="18"/>
                <w:szCs w:val="18"/>
              </w:rPr>
            </w:pPr>
            <w:r w:rsidRPr="00721317">
              <w:rPr>
                <w:rFonts w:ascii="Calibri" w:hAnsi="Calibri" w:cs="Times New Roman"/>
                <w:bCs/>
                <w:i/>
                <w:sz w:val="18"/>
                <w:szCs w:val="18"/>
              </w:rPr>
              <w:t>Does not</w:t>
            </w:r>
            <w:r w:rsidRPr="00721317">
              <w:rPr>
                <w:rFonts w:ascii="Calibri" w:hAnsi="Calibri" w:cs="Times New Roman"/>
                <w:b/>
                <w:bCs/>
                <w:sz w:val="18"/>
                <w:szCs w:val="18"/>
              </w:rPr>
              <w:t xml:space="preserve"> </w:t>
            </w:r>
            <w:r w:rsidR="0017609E">
              <w:rPr>
                <w:rFonts w:ascii="Calibri" w:hAnsi="Calibri" w:cs="Times New Roman"/>
                <w:i/>
                <w:sz w:val="18"/>
                <w:szCs w:val="18"/>
              </w:rPr>
              <w:t xml:space="preserve">provide </w:t>
            </w:r>
            <w:r w:rsidRPr="00721317">
              <w:rPr>
                <w:rFonts w:ascii="Calibri" w:hAnsi="Calibri" w:cs="Times New Roman"/>
                <w:sz w:val="18"/>
                <w:szCs w:val="18"/>
              </w:rPr>
              <w:t>directio</w:t>
            </w:r>
            <w:r>
              <w:rPr>
                <w:rFonts w:ascii="Calibri" w:hAnsi="Calibri" w:cs="Times New Roman"/>
                <w:sz w:val="18"/>
                <w:szCs w:val="18"/>
              </w:rPr>
              <w:t>ns and lessons for substitutes</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1536"/>
        <w:gridCol w:w="3949"/>
        <w:gridCol w:w="3240"/>
        <w:gridCol w:w="2790"/>
        <w:gridCol w:w="2875"/>
      </w:tblGrid>
      <w:tr w:rsidR="00E74ED5" w:rsidRPr="00E74ED5" w14:paraId="050ECD34" w14:textId="77777777" w:rsidTr="008B71CF">
        <w:tc>
          <w:tcPr>
            <w:tcW w:w="1536" w:type="dxa"/>
            <w:tcBorders>
              <w:top w:val="single" w:sz="4" w:space="0" w:color="auto"/>
              <w:bottom w:val="single" w:sz="4" w:space="0" w:color="auto"/>
            </w:tcBorders>
            <w:shd w:val="clear" w:color="auto" w:fill="FDE9D9" w:themeFill="accent6" w:themeFillTint="33"/>
          </w:tcPr>
          <w:p w14:paraId="7B751B20" w14:textId="26C1DB49" w:rsidR="008413FB" w:rsidRPr="00E74ED5" w:rsidRDefault="00DF5778" w:rsidP="00966B7B">
            <w:pPr>
              <w:rPr>
                <w:rFonts w:ascii="Calibri" w:eastAsia="Arial Unicode MS" w:hAnsi="Calibri"/>
                <w:b/>
                <w:color w:val="000000"/>
                <w:sz w:val="18"/>
                <w:szCs w:val="18"/>
                <w:u w:color="000000"/>
              </w:rPr>
            </w:pPr>
            <w:r>
              <w:rPr>
                <w:rFonts w:ascii="Calibri" w:eastAsia="Arial Unicode MS" w:hAnsi="Calibri"/>
                <w:b/>
                <w:color w:val="000000"/>
                <w:sz w:val="18"/>
                <w:szCs w:val="18"/>
                <w:u w:color="000000"/>
              </w:rPr>
              <w:t>E.</w:t>
            </w:r>
            <w:r w:rsidR="008413FB" w:rsidRPr="00E74ED5">
              <w:rPr>
                <w:rFonts w:ascii="Calibri" w:eastAsia="Arial Unicode MS" w:hAnsi="Calibri"/>
                <w:b/>
                <w:color w:val="000000"/>
                <w:sz w:val="18"/>
                <w:szCs w:val="18"/>
                <w:u w:color="000000"/>
              </w:rPr>
              <w:t xml:space="preserve"> Preparation</w:t>
            </w:r>
          </w:p>
        </w:tc>
        <w:tc>
          <w:tcPr>
            <w:tcW w:w="3949" w:type="dxa"/>
            <w:tcBorders>
              <w:top w:val="single" w:sz="4" w:space="0" w:color="auto"/>
              <w:bottom w:val="single" w:sz="4" w:space="0" w:color="auto"/>
            </w:tcBorders>
            <w:shd w:val="clear" w:color="auto" w:fill="FDE9D9" w:themeFill="accent6" w:themeFillTint="33"/>
          </w:tcPr>
          <w:p w14:paraId="569E8240" w14:textId="77777777" w:rsidR="008413FB" w:rsidRPr="00E74ED5" w:rsidRDefault="008413FB" w:rsidP="00966B7B">
            <w:pPr>
              <w:contextualSpacing/>
              <w:rPr>
                <w:rFonts w:ascii="Calibri" w:hAnsi="Calibri"/>
                <w:sz w:val="18"/>
                <w:szCs w:val="18"/>
              </w:rPr>
            </w:pPr>
            <w:r w:rsidRPr="00E74ED5">
              <w:rPr>
                <w:rFonts w:ascii="Calibri" w:hAnsi="Calibri"/>
                <w:b/>
                <w:sz w:val="18"/>
                <w:szCs w:val="18"/>
              </w:rPr>
              <w:t>Prepared</w:t>
            </w:r>
            <w:r w:rsidRPr="00E74ED5">
              <w:rPr>
                <w:rFonts w:ascii="Calibri" w:hAnsi="Calibri"/>
                <w:sz w:val="18"/>
                <w:szCs w:val="18"/>
              </w:rPr>
              <w:t xml:space="preserve"> to teach on a daily basis with all materials (lesson plans, manipulatives, handouts, resources, etc.)</w:t>
            </w:r>
          </w:p>
          <w:p w14:paraId="19F7B32F" w14:textId="77777777" w:rsidR="008413FB" w:rsidRPr="00E74ED5" w:rsidRDefault="008413FB" w:rsidP="00966B7B">
            <w:pPr>
              <w:contextualSpacing/>
              <w:rPr>
                <w:rFonts w:ascii="Calibri" w:hAnsi="Calibri"/>
                <w:sz w:val="18"/>
                <w:szCs w:val="18"/>
              </w:rPr>
            </w:pPr>
          </w:p>
          <w:p w14:paraId="4EA1D50F" w14:textId="77777777" w:rsidR="008413FB" w:rsidRPr="00E74ED5" w:rsidRDefault="008413FB" w:rsidP="00966B7B">
            <w:pPr>
              <w:contextualSpacing/>
              <w:rPr>
                <w:rFonts w:ascii="Calibri" w:hAnsi="Calibri"/>
                <w:sz w:val="18"/>
                <w:szCs w:val="18"/>
              </w:rPr>
            </w:pPr>
            <w:r w:rsidRPr="00E74ED5">
              <w:rPr>
                <w:rFonts w:ascii="Calibri" w:hAnsi="Calibri"/>
                <w:sz w:val="18"/>
                <w:szCs w:val="18"/>
              </w:rPr>
              <w:t>AND</w:t>
            </w:r>
          </w:p>
          <w:p w14:paraId="31778920" w14:textId="5402713C" w:rsidR="008413FB" w:rsidRPr="00E74ED5" w:rsidRDefault="008413FB" w:rsidP="00966B7B">
            <w:pPr>
              <w:contextualSpacing/>
              <w:rPr>
                <w:rFonts w:ascii="Calibri" w:hAnsi="Calibri"/>
                <w:sz w:val="18"/>
                <w:szCs w:val="18"/>
              </w:rPr>
            </w:pPr>
            <w:r w:rsidRPr="00E74ED5">
              <w:rPr>
                <w:rFonts w:ascii="Calibri" w:hAnsi="Calibri"/>
                <w:sz w:val="18"/>
                <w:szCs w:val="18"/>
              </w:rPr>
              <w:t xml:space="preserve">Materials </w:t>
            </w:r>
            <w:r w:rsidR="0017609E" w:rsidRPr="00E74ED5">
              <w:rPr>
                <w:rFonts w:ascii="Calibri" w:hAnsi="Calibri"/>
                <w:sz w:val="18"/>
                <w:szCs w:val="18"/>
              </w:rPr>
              <w:t>are easily</w:t>
            </w:r>
            <w:r w:rsidR="0077597C" w:rsidRPr="00E74ED5">
              <w:rPr>
                <w:rFonts w:ascii="Calibri" w:hAnsi="Calibri"/>
                <w:sz w:val="18"/>
                <w:szCs w:val="18"/>
              </w:rPr>
              <w:t xml:space="preserve"> accessible </w:t>
            </w:r>
            <w:r w:rsidR="00DF5778">
              <w:rPr>
                <w:rFonts w:ascii="Calibri" w:hAnsi="Calibri"/>
                <w:sz w:val="18"/>
                <w:szCs w:val="18"/>
              </w:rPr>
              <w:t>AND</w:t>
            </w:r>
            <w:r w:rsidRPr="00E74ED5">
              <w:rPr>
                <w:rFonts w:ascii="Calibri" w:hAnsi="Calibri"/>
                <w:sz w:val="18"/>
                <w:szCs w:val="18"/>
              </w:rPr>
              <w:t xml:space="preserve"> </w:t>
            </w:r>
            <w:r w:rsidR="0077597C">
              <w:rPr>
                <w:rFonts w:ascii="Calibri" w:hAnsi="Calibri"/>
                <w:sz w:val="18"/>
                <w:szCs w:val="18"/>
              </w:rPr>
              <w:t>organized</w:t>
            </w:r>
          </w:p>
          <w:p w14:paraId="51D460F3" w14:textId="77777777" w:rsidR="008413FB" w:rsidRPr="00E74ED5" w:rsidRDefault="008413FB" w:rsidP="00966B7B">
            <w:pPr>
              <w:contextualSpacing/>
              <w:rPr>
                <w:rFonts w:ascii="Calibri" w:hAnsi="Calibri"/>
                <w:sz w:val="18"/>
                <w:szCs w:val="18"/>
              </w:rPr>
            </w:pPr>
          </w:p>
          <w:p w14:paraId="5B981953" w14:textId="77777777" w:rsidR="008413FB" w:rsidRPr="00E74ED5" w:rsidRDefault="008413FB" w:rsidP="00966B7B">
            <w:pPr>
              <w:contextualSpacing/>
              <w:rPr>
                <w:rFonts w:ascii="Calibri" w:hAnsi="Calibri"/>
                <w:sz w:val="18"/>
                <w:szCs w:val="18"/>
              </w:rPr>
            </w:pPr>
            <w:r w:rsidRPr="00E74ED5">
              <w:rPr>
                <w:rFonts w:ascii="Calibri" w:hAnsi="Calibri"/>
                <w:sz w:val="18"/>
                <w:szCs w:val="18"/>
              </w:rPr>
              <w:t>AND</w:t>
            </w:r>
          </w:p>
          <w:p w14:paraId="75107731" w14:textId="77777777" w:rsidR="008413FB" w:rsidRPr="00DF5778" w:rsidRDefault="008413FB" w:rsidP="00966B7B">
            <w:pPr>
              <w:contextualSpacing/>
              <w:rPr>
                <w:rFonts w:ascii="Calibri" w:eastAsia="Arial Unicode MS" w:hAnsi="Calibri"/>
                <w:b/>
                <w:i/>
                <w:color w:val="000000"/>
                <w:sz w:val="18"/>
                <w:szCs w:val="18"/>
                <w:u w:color="000000"/>
              </w:rPr>
            </w:pPr>
            <w:r w:rsidRPr="00DF5778">
              <w:rPr>
                <w:rFonts w:ascii="Calibri" w:hAnsi="Calibri"/>
                <w:i/>
                <w:sz w:val="18"/>
                <w:szCs w:val="18"/>
              </w:rPr>
              <w:t>Prepared for the unexpected and flexible</w:t>
            </w:r>
          </w:p>
        </w:tc>
        <w:tc>
          <w:tcPr>
            <w:tcW w:w="3240" w:type="dxa"/>
            <w:tcBorders>
              <w:top w:val="single" w:sz="4" w:space="0" w:color="auto"/>
              <w:bottom w:val="single" w:sz="4" w:space="0" w:color="auto"/>
            </w:tcBorders>
            <w:shd w:val="clear" w:color="auto" w:fill="FDE9D9" w:themeFill="accent6" w:themeFillTint="33"/>
          </w:tcPr>
          <w:p w14:paraId="13B97E2D" w14:textId="77777777" w:rsidR="008413FB" w:rsidRPr="00E74ED5" w:rsidRDefault="008413FB" w:rsidP="00966B7B">
            <w:pPr>
              <w:contextualSpacing/>
              <w:rPr>
                <w:rFonts w:ascii="Calibri" w:hAnsi="Calibri"/>
                <w:sz w:val="18"/>
                <w:szCs w:val="18"/>
              </w:rPr>
            </w:pPr>
            <w:r w:rsidRPr="00DF5778">
              <w:rPr>
                <w:rFonts w:ascii="Calibri" w:hAnsi="Calibri"/>
                <w:b/>
                <w:i/>
                <w:sz w:val="18"/>
                <w:szCs w:val="18"/>
              </w:rPr>
              <w:t>Prepared</w:t>
            </w:r>
            <w:r w:rsidRPr="00DF5778">
              <w:rPr>
                <w:rFonts w:ascii="Calibri" w:hAnsi="Calibri"/>
                <w:i/>
                <w:sz w:val="18"/>
                <w:szCs w:val="18"/>
              </w:rPr>
              <w:t xml:space="preserve"> </w:t>
            </w:r>
            <w:r w:rsidRPr="00E74ED5">
              <w:rPr>
                <w:rFonts w:ascii="Calibri" w:hAnsi="Calibri"/>
                <w:sz w:val="18"/>
                <w:szCs w:val="18"/>
              </w:rPr>
              <w:t>to teach on a daily basis with all materials (lesson plans, manipulatives, handouts, resources, etc.)</w:t>
            </w:r>
          </w:p>
          <w:p w14:paraId="4E2A4310" w14:textId="77777777" w:rsidR="008413FB" w:rsidRPr="00E74ED5" w:rsidRDefault="008413FB" w:rsidP="00966B7B">
            <w:pPr>
              <w:contextualSpacing/>
              <w:rPr>
                <w:rFonts w:ascii="Calibri" w:hAnsi="Calibri"/>
                <w:sz w:val="18"/>
                <w:szCs w:val="18"/>
              </w:rPr>
            </w:pPr>
          </w:p>
          <w:p w14:paraId="465B97ED" w14:textId="77777777" w:rsidR="008413FB" w:rsidRPr="00776A08" w:rsidRDefault="008413FB" w:rsidP="00966B7B">
            <w:pPr>
              <w:contextualSpacing/>
              <w:rPr>
                <w:rFonts w:ascii="Calibri" w:hAnsi="Calibri"/>
                <w:i/>
                <w:sz w:val="18"/>
                <w:szCs w:val="18"/>
              </w:rPr>
            </w:pPr>
            <w:r w:rsidRPr="00776A08">
              <w:rPr>
                <w:rFonts w:ascii="Calibri" w:hAnsi="Calibri"/>
                <w:i/>
                <w:sz w:val="18"/>
                <w:szCs w:val="18"/>
              </w:rPr>
              <w:t xml:space="preserve">AND </w:t>
            </w:r>
          </w:p>
          <w:p w14:paraId="42E03424" w14:textId="5CD50E6C" w:rsidR="00DF5778" w:rsidRPr="00DF5778" w:rsidRDefault="008413FB" w:rsidP="00DF5778">
            <w:pPr>
              <w:contextualSpacing/>
              <w:rPr>
                <w:rFonts w:ascii="Calibri" w:hAnsi="Calibri"/>
                <w:sz w:val="18"/>
                <w:szCs w:val="18"/>
              </w:rPr>
            </w:pPr>
            <w:r w:rsidRPr="00E74ED5">
              <w:rPr>
                <w:rFonts w:ascii="Calibri" w:hAnsi="Calibri"/>
                <w:sz w:val="18"/>
                <w:szCs w:val="18"/>
              </w:rPr>
              <w:t>Materials are</w:t>
            </w:r>
            <w:r w:rsidR="00DF5778">
              <w:rPr>
                <w:rFonts w:ascii="Calibri" w:hAnsi="Calibri"/>
                <w:sz w:val="18"/>
                <w:szCs w:val="18"/>
              </w:rPr>
              <w:t xml:space="preserve"> easily accessible </w:t>
            </w:r>
            <w:r w:rsidR="00DF5778" w:rsidRPr="00DF5778">
              <w:rPr>
                <w:rFonts w:ascii="Calibri" w:hAnsi="Calibri"/>
                <w:i/>
                <w:sz w:val="18"/>
                <w:szCs w:val="18"/>
              </w:rPr>
              <w:t>AND</w:t>
            </w:r>
            <w:r w:rsidR="00DF5778">
              <w:rPr>
                <w:rFonts w:ascii="Calibri" w:hAnsi="Calibri"/>
                <w:sz w:val="18"/>
                <w:szCs w:val="18"/>
              </w:rPr>
              <w:t xml:space="preserve"> organized </w:t>
            </w:r>
          </w:p>
        </w:tc>
        <w:tc>
          <w:tcPr>
            <w:tcW w:w="2790" w:type="dxa"/>
            <w:tcBorders>
              <w:top w:val="single" w:sz="4" w:space="0" w:color="auto"/>
              <w:bottom w:val="single" w:sz="4" w:space="0" w:color="auto"/>
            </w:tcBorders>
            <w:shd w:val="clear" w:color="auto" w:fill="FDE9D9" w:themeFill="accent6" w:themeFillTint="33"/>
          </w:tcPr>
          <w:p w14:paraId="2E3D2923" w14:textId="77777777" w:rsidR="008413FB" w:rsidRPr="00E74ED5" w:rsidRDefault="008413FB" w:rsidP="00966B7B">
            <w:pPr>
              <w:contextualSpacing/>
              <w:rPr>
                <w:rFonts w:ascii="Calibri" w:hAnsi="Calibri"/>
                <w:sz w:val="18"/>
                <w:szCs w:val="18"/>
              </w:rPr>
            </w:pPr>
            <w:r w:rsidRPr="00E74ED5">
              <w:rPr>
                <w:rFonts w:ascii="Calibri" w:hAnsi="Calibri"/>
                <w:i/>
                <w:sz w:val="18"/>
                <w:szCs w:val="18"/>
              </w:rPr>
              <w:t xml:space="preserve">Not consistently </w:t>
            </w:r>
            <w:r w:rsidRPr="00DF5778">
              <w:rPr>
                <w:rFonts w:ascii="Calibri" w:hAnsi="Calibri"/>
                <w:b/>
                <w:i/>
                <w:sz w:val="18"/>
                <w:szCs w:val="18"/>
              </w:rPr>
              <w:t>prepared</w:t>
            </w:r>
            <w:r w:rsidRPr="00E74ED5">
              <w:rPr>
                <w:rFonts w:ascii="Calibri" w:hAnsi="Calibri"/>
                <w:sz w:val="18"/>
                <w:szCs w:val="18"/>
              </w:rPr>
              <w:t xml:space="preserve"> to teach on a daily basis with all materials (lesson plans, manipulatives, handouts, resources, etc.)</w:t>
            </w:r>
          </w:p>
          <w:p w14:paraId="7B5FF84E" w14:textId="77777777" w:rsidR="008413FB" w:rsidRPr="00E74ED5" w:rsidRDefault="008413FB" w:rsidP="00966B7B">
            <w:pPr>
              <w:contextualSpacing/>
              <w:rPr>
                <w:rFonts w:ascii="Calibri" w:hAnsi="Calibri"/>
                <w:sz w:val="18"/>
                <w:szCs w:val="18"/>
              </w:rPr>
            </w:pPr>
          </w:p>
          <w:p w14:paraId="2BC5CB50" w14:textId="77777777" w:rsidR="008413FB" w:rsidRPr="00776A08" w:rsidRDefault="008413FB" w:rsidP="00966B7B">
            <w:pPr>
              <w:contextualSpacing/>
              <w:rPr>
                <w:rFonts w:ascii="Calibri" w:hAnsi="Calibri"/>
                <w:i/>
                <w:sz w:val="18"/>
                <w:szCs w:val="18"/>
              </w:rPr>
            </w:pPr>
            <w:r w:rsidRPr="00776A08">
              <w:rPr>
                <w:rFonts w:ascii="Calibri" w:hAnsi="Calibri"/>
                <w:i/>
                <w:sz w:val="18"/>
                <w:szCs w:val="18"/>
              </w:rPr>
              <w:t>AND/OR</w:t>
            </w:r>
          </w:p>
          <w:p w14:paraId="5E158305" w14:textId="29206BAD" w:rsidR="008413FB" w:rsidRPr="00DF5778" w:rsidRDefault="008413FB" w:rsidP="00DF5778">
            <w:pPr>
              <w:contextualSpacing/>
              <w:rPr>
                <w:rFonts w:ascii="Calibri" w:hAnsi="Calibri"/>
                <w:i/>
                <w:sz w:val="18"/>
                <w:szCs w:val="18"/>
              </w:rPr>
            </w:pPr>
            <w:r w:rsidRPr="00E74ED5">
              <w:rPr>
                <w:rFonts w:ascii="Calibri" w:hAnsi="Calibri"/>
                <w:sz w:val="18"/>
                <w:szCs w:val="18"/>
              </w:rPr>
              <w:t>Materials are</w:t>
            </w:r>
            <w:r w:rsidR="00DF5778">
              <w:rPr>
                <w:rFonts w:ascii="Calibri" w:hAnsi="Calibri"/>
                <w:sz w:val="18"/>
                <w:szCs w:val="18"/>
              </w:rPr>
              <w:t xml:space="preserve"> e</w:t>
            </w:r>
            <w:r w:rsidRPr="00E74ED5">
              <w:rPr>
                <w:rFonts w:ascii="Calibri" w:hAnsi="Calibri"/>
                <w:sz w:val="18"/>
                <w:szCs w:val="18"/>
              </w:rPr>
              <w:t>asily accessible</w:t>
            </w:r>
            <w:r w:rsidR="00DF5778">
              <w:rPr>
                <w:rFonts w:ascii="Calibri" w:hAnsi="Calibri"/>
                <w:sz w:val="18"/>
                <w:szCs w:val="18"/>
              </w:rPr>
              <w:t xml:space="preserve"> </w:t>
            </w:r>
            <w:r w:rsidR="00DF5778">
              <w:rPr>
                <w:rFonts w:ascii="Calibri" w:hAnsi="Calibri"/>
                <w:i/>
                <w:sz w:val="18"/>
                <w:szCs w:val="18"/>
              </w:rPr>
              <w:t xml:space="preserve">OR </w:t>
            </w:r>
            <w:r w:rsidR="00DF5778" w:rsidRPr="00DF5778">
              <w:rPr>
                <w:rFonts w:ascii="Calibri" w:hAnsi="Calibri"/>
                <w:sz w:val="18"/>
                <w:szCs w:val="18"/>
              </w:rPr>
              <w:t>organized</w:t>
            </w:r>
          </w:p>
        </w:tc>
        <w:tc>
          <w:tcPr>
            <w:tcW w:w="2875" w:type="dxa"/>
            <w:tcBorders>
              <w:top w:val="single" w:sz="4" w:space="0" w:color="auto"/>
              <w:bottom w:val="single" w:sz="4" w:space="0" w:color="auto"/>
            </w:tcBorders>
            <w:shd w:val="clear" w:color="auto" w:fill="FDE9D9" w:themeFill="accent6" w:themeFillTint="33"/>
          </w:tcPr>
          <w:p w14:paraId="7A50312D" w14:textId="4BC756BD" w:rsidR="008413FB" w:rsidRPr="00E74ED5" w:rsidRDefault="008413FB" w:rsidP="00966B7B">
            <w:pPr>
              <w:contextualSpacing/>
              <w:rPr>
                <w:rFonts w:ascii="Calibri" w:hAnsi="Calibri"/>
                <w:sz w:val="18"/>
                <w:szCs w:val="18"/>
              </w:rPr>
            </w:pPr>
            <w:r w:rsidRPr="00E74ED5">
              <w:rPr>
                <w:rFonts w:ascii="Calibri" w:hAnsi="Calibri"/>
                <w:i/>
                <w:sz w:val="18"/>
                <w:szCs w:val="18"/>
              </w:rPr>
              <w:t>N</w:t>
            </w:r>
            <w:r w:rsidR="00467C96">
              <w:rPr>
                <w:rFonts w:ascii="Calibri" w:hAnsi="Calibri"/>
                <w:i/>
                <w:sz w:val="18"/>
                <w:szCs w:val="18"/>
              </w:rPr>
              <w:t>ot</w:t>
            </w:r>
            <w:r w:rsidRPr="00E74ED5">
              <w:rPr>
                <w:rFonts w:ascii="Calibri" w:hAnsi="Calibri"/>
                <w:i/>
                <w:sz w:val="18"/>
                <w:szCs w:val="18"/>
              </w:rPr>
              <w:t xml:space="preserve"> </w:t>
            </w:r>
            <w:r w:rsidRPr="00DF5778">
              <w:rPr>
                <w:rFonts w:ascii="Calibri" w:hAnsi="Calibri"/>
                <w:b/>
                <w:i/>
                <w:sz w:val="18"/>
                <w:szCs w:val="18"/>
              </w:rPr>
              <w:t>prepared</w:t>
            </w:r>
            <w:r w:rsidRPr="00E74ED5">
              <w:rPr>
                <w:rFonts w:ascii="Calibri" w:hAnsi="Calibri"/>
                <w:sz w:val="18"/>
                <w:szCs w:val="18"/>
              </w:rPr>
              <w:t xml:space="preserve"> to teach on a daily basis with all materials (lesson plans, manipulatives, handouts, resources, etc.)</w:t>
            </w:r>
          </w:p>
          <w:p w14:paraId="717B8DCC" w14:textId="77777777" w:rsidR="008413FB" w:rsidRPr="00E74ED5" w:rsidRDefault="008413FB" w:rsidP="00966B7B">
            <w:pPr>
              <w:contextualSpacing/>
              <w:rPr>
                <w:rFonts w:ascii="Calibri" w:hAnsi="Calibri"/>
                <w:sz w:val="18"/>
                <w:szCs w:val="18"/>
              </w:rPr>
            </w:pPr>
          </w:p>
          <w:p w14:paraId="2BFBAE17" w14:textId="01D6F5C8" w:rsidR="008413FB" w:rsidRPr="00E74ED5" w:rsidRDefault="00E455C9" w:rsidP="00966B7B">
            <w:pPr>
              <w:contextualSpacing/>
              <w:rPr>
                <w:rFonts w:ascii="Calibri" w:hAnsi="Calibri"/>
                <w:sz w:val="18"/>
                <w:szCs w:val="18"/>
              </w:rPr>
            </w:pPr>
            <w:r>
              <w:rPr>
                <w:rFonts w:ascii="Calibri" w:hAnsi="Calibri"/>
                <w:sz w:val="18"/>
                <w:szCs w:val="18"/>
              </w:rPr>
              <w:t>AND/OR</w:t>
            </w:r>
          </w:p>
          <w:p w14:paraId="7152803E" w14:textId="24C8167C" w:rsidR="008413FB" w:rsidRPr="00E74ED5" w:rsidRDefault="00DF5778" w:rsidP="00DF5778">
            <w:pPr>
              <w:contextualSpacing/>
              <w:rPr>
                <w:rFonts w:ascii="Calibri" w:eastAsia="Arial Unicode MS" w:hAnsi="Calibri"/>
                <w:b/>
                <w:color w:val="000000"/>
                <w:sz w:val="18"/>
                <w:szCs w:val="18"/>
                <w:u w:color="000000"/>
              </w:rPr>
            </w:pPr>
            <w:r w:rsidRPr="00E74ED5">
              <w:rPr>
                <w:rFonts w:ascii="Calibri" w:hAnsi="Calibri"/>
                <w:sz w:val="18"/>
                <w:szCs w:val="18"/>
              </w:rPr>
              <w:t xml:space="preserve">Materials are </w:t>
            </w:r>
            <w:r w:rsidRPr="00DF5778">
              <w:rPr>
                <w:rFonts w:ascii="Calibri" w:hAnsi="Calibri"/>
                <w:i/>
                <w:sz w:val="18"/>
                <w:szCs w:val="18"/>
              </w:rPr>
              <w:t xml:space="preserve">not </w:t>
            </w:r>
            <w:r w:rsidRPr="00E74ED5">
              <w:rPr>
                <w:rFonts w:ascii="Calibri" w:hAnsi="Calibri"/>
                <w:sz w:val="18"/>
                <w:szCs w:val="18"/>
              </w:rPr>
              <w:t xml:space="preserve">organized </w:t>
            </w:r>
            <w:r w:rsidRPr="00DF5778">
              <w:rPr>
                <w:rFonts w:ascii="Calibri" w:hAnsi="Calibri"/>
                <w:i/>
                <w:sz w:val="18"/>
                <w:szCs w:val="18"/>
              </w:rPr>
              <w:t>NOR</w:t>
            </w:r>
            <w:r w:rsidRPr="00E74ED5">
              <w:rPr>
                <w:rFonts w:ascii="Calibri" w:hAnsi="Calibri"/>
                <w:sz w:val="18"/>
                <w:szCs w:val="18"/>
              </w:rPr>
              <w:t xml:space="preserve"> easily accessible</w:t>
            </w:r>
          </w:p>
        </w:tc>
      </w:tr>
      <w:tr w:rsidR="008413FB" w14:paraId="53F6B14E" w14:textId="77777777" w:rsidTr="00966B7B">
        <w:tc>
          <w:tcPr>
            <w:tcW w:w="14390" w:type="dxa"/>
            <w:gridSpan w:val="5"/>
            <w:tcBorders>
              <w:bottom w:val="single" w:sz="4" w:space="0" w:color="auto"/>
            </w:tcBorders>
            <w:shd w:val="clear" w:color="auto" w:fill="FFFF99"/>
          </w:tcPr>
          <w:p w14:paraId="23E2EEFA" w14:textId="77777777" w:rsidR="008413FB" w:rsidRDefault="008413FB" w:rsidP="00966B7B">
            <w:pPr>
              <w:contextualSpacing/>
              <w:jc w:val="center"/>
              <w:rPr>
                <w:rFonts w:asciiTheme="majorHAnsi" w:hAnsiTheme="majorHAnsi"/>
                <w:i/>
                <w:sz w:val="20"/>
                <w:szCs w:val="20"/>
              </w:rPr>
            </w:pPr>
            <w:r w:rsidRPr="001B0B9C">
              <w:rPr>
                <w:rFonts w:asciiTheme="majorHAnsi" w:hAnsiTheme="majorHAnsi"/>
                <w:b/>
                <w:szCs w:val="20"/>
              </w:rPr>
              <w:t>Professional Relationships</w:t>
            </w:r>
          </w:p>
        </w:tc>
      </w:tr>
      <w:tr w:rsidR="008413FB" w14:paraId="4669F604" w14:textId="77777777" w:rsidTr="00966B7B">
        <w:tc>
          <w:tcPr>
            <w:tcW w:w="1536" w:type="dxa"/>
            <w:shd w:val="clear" w:color="auto" w:fill="FFFFCC"/>
          </w:tcPr>
          <w:p w14:paraId="39FCD7ED" w14:textId="00773BE5" w:rsidR="008413FB" w:rsidRPr="00E74ED5" w:rsidRDefault="00184D78" w:rsidP="00966B7B">
            <w:pPr>
              <w:rPr>
                <w:rFonts w:ascii="Calibri" w:eastAsia="Arial Unicode MS" w:hAnsi="Calibri"/>
                <w:b/>
                <w:color w:val="000000"/>
                <w:sz w:val="18"/>
                <w:szCs w:val="18"/>
                <w:u w:color="000000"/>
              </w:rPr>
            </w:pPr>
            <w:r>
              <w:rPr>
                <w:rFonts w:ascii="Calibri" w:eastAsia="Arial Unicode MS" w:hAnsi="Calibri"/>
                <w:b/>
                <w:color w:val="000000"/>
                <w:sz w:val="18"/>
                <w:szCs w:val="18"/>
                <w:u w:color="000000"/>
              </w:rPr>
              <w:t>F</w:t>
            </w:r>
            <w:r w:rsidR="008413FB" w:rsidRPr="00E74ED5">
              <w:rPr>
                <w:rFonts w:ascii="Calibri" w:eastAsia="Arial Unicode MS" w:hAnsi="Calibri"/>
                <w:b/>
                <w:color w:val="000000"/>
                <w:sz w:val="18"/>
                <w:szCs w:val="18"/>
                <w:u w:color="000000"/>
              </w:rPr>
              <w:t>. Collaboration</w:t>
            </w:r>
          </w:p>
        </w:tc>
        <w:tc>
          <w:tcPr>
            <w:tcW w:w="3949" w:type="dxa"/>
            <w:shd w:val="clear" w:color="auto" w:fill="FFFFCC"/>
          </w:tcPr>
          <w:p w14:paraId="59B80733" w14:textId="03191CE0" w:rsidR="00184D78" w:rsidRPr="00184D78" w:rsidRDefault="00184D78" w:rsidP="00184D78">
            <w:pPr>
              <w:autoSpaceDE w:val="0"/>
              <w:autoSpaceDN w:val="0"/>
              <w:adjustRightInd w:val="0"/>
              <w:contextualSpacing/>
              <w:rPr>
                <w:rFonts w:ascii="Calibri" w:hAnsi="Calibri"/>
                <w:i/>
                <w:sz w:val="18"/>
                <w:szCs w:val="18"/>
              </w:rPr>
            </w:pPr>
            <w:r w:rsidRPr="00184D78">
              <w:rPr>
                <w:rFonts w:ascii="Calibri" w:hAnsi="Calibri"/>
                <w:sz w:val="18"/>
                <w:szCs w:val="18"/>
              </w:rPr>
              <w:t xml:space="preserve">Demonstrates </w:t>
            </w:r>
            <w:r w:rsidR="00724CCC">
              <w:rPr>
                <w:rFonts w:ascii="Calibri" w:hAnsi="Calibri"/>
                <w:b/>
                <w:sz w:val="18"/>
                <w:szCs w:val="18"/>
              </w:rPr>
              <w:t>collaborative</w:t>
            </w:r>
            <w:r w:rsidRPr="00184D78">
              <w:rPr>
                <w:rFonts w:ascii="Calibri" w:hAnsi="Calibri"/>
                <w:sz w:val="18"/>
                <w:szCs w:val="18"/>
              </w:rPr>
              <w:t xml:space="preserve"> relationships with cooperating teacher </w:t>
            </w:r>
            <w:r>
              <w:rPr>
                <w:rFonts w:ascii="Calibri" w:hAnsi="Calibri"/>
                <w:sz w:val="18"/>
                <w:szCs w:val="18"/>
              </w:rPr>
              <w:t xml:space="preserve">AND/OR </w:t>
            </w:r>
            <w:r w:rsidRPr="00184D78">
              <w:rPr>
                <w:rFonts w:ascii="Calibri" w:hAnsi="Calibri"/>
                <w:sz w:val="18"/>
                <w:szCs w:val="18"/>
              </w:rPr>
              <w:t xml:space="preserve">members of the school community (other teachers, school personnel, administrators, etc.) </w:t>
            </w:r>
          </w:p>
          <w:p w14:paraId="4288DB1D" w14:textId="77777777" w:rsidR="008413FB" w:rsidRPr="00184D78" w:rsidRDefault="008413FB" w:rsidP="00966B7B">
            <w:pPr>
              <w:autoSpaceDE w:val="0"/>
              <w:autoSpaceDN w:val="0"/>
              <w:adjustRightInd w:val="0"/>
              <w:contextualSpacing/>
              <w:rPr>
                <w:rFonts w:ascii="Calibri" w:hAnsi="Calibri"/>
                <w:sz w:val="18"/>
                <w:szCs w:val="18"/>
              </w:rPr>
            </w:pPr>
          </w:p>
          <w:p w14:paraId="736EF4B4" w14:textId="77777777" w:rsidR="00E74ED5" w:rsidRPr="00184D78" w:rsidRDefault="008413FB" w:rsidP="00E74ED5">
            <w:pPr>
              <w:autoSpaceDE w:val="0"/>
              <w:autoSpaceDN w:val="0"/>
              <w:adjustRightInd w:val="0"/>
              <w:contextualSpacing/>
              <w:rPr>
                <w:rFonts w:ascii="Calibri" w:hAnsi="Calibri"/>
                <w:sz w:val="18"/>
                <w:szCs w:val="18"/>
              </w:rPr>
            </w:pPr>
            <w:r w:rsidRPr="00184D78">
              <w:rPr>
                <w:rFonts w:ascii="Calibri" w:hAnsi="Calibri"/>
                <w:sz w:val="18"/>
                <w:szCs w:val="18"/>
              </w:rPr>
              <w:t>AND</w:t>
            </w:r>
          </w:p>
          <w:p w14:paraId="5C317854" w14:textId="1719DE8E" w:rsidR="008413FB" w:rsidRPr="00A10F46" w:rsidRDefault="008413FB" w:rsidP="00A10F46">
            <w:pPr>
              <w:autoSpaceDE w:val="0"/>
              <w:autoSpaceDN w:val="0"/>
              <w:adjustRightInd w:val="0"/>
              <w:contextualSpacing/>
              <w:rPr>
                <w:rFonts w:ascii="Calibri" w:hAnsi="Calibri"/>
                <w:sz w:val="18"/>
                <w:szCs w:val="18"/>
              </w:rPr>
            </w:pPr>
            <w:r w:rsidRPr="00184D78">
              <w:rPr>
                <w:rFonts w:ascii="Calibri" w:hAnsi="Calibri"/>
                <w:i/>
                <w:sz w:val="18"/>
                <w:szCs w:val="18"/>
              </w:rPr>
              <w:t xml:space="preserve">Works with </w:t>
            </w:r>
            <w:r w:rsidRPr="00184D78">
              <w:rPr>
                <w:rFonts w:ascii="Calibri" w:hAnsi="Calibri"/>
                <w:sz w:val="18"/>
                <w:szCs w:val="18"/>
              </w:rPr>
              <w:t>and learns from colleagues in planning and implementing instruction</w:t>
            </w:r>
            <w:r w:rsidR="00184D78">
              <w:rPr>
                <w:rFonts w:ascii="Calibri" w:hAnsi="Calibri"/>
                <w:sz w:val="18"/>
                <w:szCs w:val="18"/>
              </w:rPr>
              <w:t xml:space="preserve"> </w:t>
            </w:r>
            <w:r w:rsidRPr="00184D78">
              <w:rPr>
                <w:rFonts w:ascii="Calibri" w:hAnsi="Calibri"/>
                <w:i/>
                <w:sz w:val="18"/>
                <w:szCs w:val="18"/>
              </w:rPr>
              <w:t>to meet diverse needs of learners</w:t>
            </w:r>
          </w:p>
        </w:tc>
        <w:tc>
          <w:tcPr>
            <w:tcW w:w="3240" w:type="dxa"/>
            <w:shd w:val="clear" w:color="auto" w:fill="FFFFCC"/>
          </w:tcPr>
          <w:p w14:paraId="70E209B3" w14:textId="0BC0C70D" w:rsidR="008413FB" w:rsidRPr="00184D78" w:rsidRDefault="00682A39" w:rsidP="00966B7B">
            <w:pPr>
              <w:autoSpaceDE w:val="0"/>
              <w:autoSpaceDN w:val="0"/>
              <w:adjustRightInd w:val="0"/>
              <w:contextualSpacing/>
              <w:rPr>
                <w:rFonts w:ascii="Calibri" w:hAnsi="Calibri"/>
                <w:i/>
                <w:sz w:val="18"/>
                <w:szCs w:val="18"/>
              </w:rPr>
            </w:pPr>
            <w:r w:rsidRPr="00184D78">
              <w:rPr>
                <w:rFonts w:ascii="Calibri" w:hAnsi="Calibri"/>
                <w:sz w:val="18"/>
                <w:szCs w:val="18"/>
              </w:rPr>
              <w:t xml:space="preserve">Demonstrates </w:t>
            </w:r>
            <w:r>
              <w:rPr>
                <w:rFonts w:ascii="Calibri" w:hAnsi="Calibri"/>
                <w:b/>
                <w:sz w:val="18"/>
                <w:szCs w:val="18"/>
              </w:rPr>
              <w:t>collaborative</w:t>
            </w:r>
            <w:r w:rsidR="00724CCC" w:rsidRPr="00184D78">
              <w:rPr>
                <w:rFonts w:ascii="Calibri" w:hAnsi="Calibri"/>
                <w:sz w:val="18"/>
                <w:szCs w:val="18"/>
              </w:rPr>
              <w:t xml:space="preserve"> </w:t>
            </w:r>
            <w:r w:rsidR="008413FB" w:rsidRPr="00184D78">
              <w:rPr>
                <w:rFonts w:ascii="Calibri" w:hAnsi="Calibri"/>
                <w:sz w:val="18"/>
                <w:szCs w:val="18"/>
              </w:rPr>
              <w:t xml:space="preserve">relationships with cooperating teacher AND/OR members of the school community (other teachers, school personnel, administrators, etc.) </w:t>
            </w:r>
          </w:p>
          <w:p w14:paraId="2A9B1A67" w14:textId="77777777" w:rsidR="008413FB" w:rsidRPr="00184D78" w:rsidRDefault="008413FB" w:rsidP="00966B7B">
            <w:pPr>
              <w:autoSpaceDE w:val="0"/>
              <w:autoSpaceDN w:val="0"/>
              <w:adjustRightInd w:val="0"/>
              <w:contextualSpacing/>
              <w:rPr>
                <w:rFonts w:ascii="Calibri" w:hAnsi="Calibri"/>
                <w:sz w:val="18"/>
                <w:szCs w:val="18"/>
              </w:rPr>
            </w:pPr>
          </w:p>
          <w:p w14:paraId="1B50BD5C" w14:textId="77777777" w:rsidR="008413FB" w:rsidRPr="00776A08" w:rsidRDefault="008413FB" w:rsidP="00966B7B">
            <w:pPr>
              <w:autoSpaceDE w:val="0"/>
              <w:autoSpaceDN w:val="0"/>
              <w:adjustRightInd w:val="0"/>
              <w:contextualSpacing/>
              <w:rPr>
                <w:rFonts w:ascii="Calibri" w:hAnsi="Calibri"/>
                <w:i/>
                <w:sz w:val="18"/>
                <w:szCs w:val="18"/>
              </w:rPr>
            </w:pPr>
            <w:r w:rsidRPr="00776A08">
              <w:rPr>
                <w:rFonts w:ascii="Calibri" w:hAnsi="Calibri"/>
                <w:i/>
                <w:sz w:val="18"/>
                <w:szCs w:val="18"/>
              </w:rPr>
              <w:t>AND</w:t>
            </w:r>
          </w:p>
          <w:p w14:paraId="037D2108" w14:textId="1DFA08DF" w:rsidR="008413FB" w:rsidRPr="00184D78" w:rsidRDefault="008413FB" w:rsidP="00184D78">
            <w:pPr>
              <w:contextualSpacing/>
              <w:rPr>
                <w:rFonts w:ascii="Calibri" w:hAnsi="Calibri"/>
                <w:b/>
                <w:i/>
                <w:sz w:val="18"/>
                <w:szCs w:val="18"/>
              </w:rPr>
            </w:pPr>
            <w:r w:rsidRPr="00184D78">
              <w:rPr>
                <w:rFonts w:ascii="Calibri" w:hAnsi="Calibri"/>
                <w:i/>
                <w:sz w:val="18"/>
                <w:szCs w:val="18"/>
              </w:rPr>
              <w:t xml:space="preserve">Attempts to work with and learn from colleagues in planning and implementing instruction </w:t>
            </w:r>
          </w:p>
        </w:tc>
        <w:tc>
          <w:tcPr>
            <w:tcW w:w="2790" w:type="dxa"/>
            <w:shd w:val="clear" w:color="auto" w:fill="FFFFCC"/>
          </w:tcPr>
          <w:p w14:paraId="7268E2A1" w14:textId="6029711F" w:rsidR="008413FB" w:rsidRPr="00184D78" w:rsidRDefault="00184D78" w:rsidP="00A10F46">
            <w:pPr>
              <w:autoSpaceDE w:val="0"/>
              <w:autoSpaceDN w:val="0"/>
              <w:adjustRightInd w:val="0"/>
              <w:contextualSpacing/>
              <w:rPr>
                <w:rFonts w:ascii="Calibri" w:hAnsi="Calibri"/>
                <w:i/>
                <w:sz w:val="18"/>
                <w:szCs w:val="18"/>
              </w:rPr>
            </w:pPr>
            <w:r w:rsidRPr="00184D78">
              <w:rPr>
                <w:rFonts w:ascii="Calibri" w:hAnsi="Calibri"/>
                <w:i/>
                <w:sz w:val="18"/>
                <w:szCs w:val="18"/>
              </w:rPr>
              <w:t>Demonstrates</w:t>
            </w:r>
            <w:r w:rsidRPr="00184D78">
              <w:rPr>
                <w:rFonts w:ascii="Calibri" w:hAnsi="Calibri"/>
                <w:sz w:val="18"/>
                <w:szCs w:val="18"/>
              </w:rPr>
              <w:t xml:space="preserve"> </w:t>
            </w:r>
            <w:r w:rsidR="00724CCC" w:rsidRPr="00127DDF">
              <w:rPr>
                <w:rFonts w:ascii="Calibri" w:hAnsi="Calibri"/>
                <w:b/>
                <w:sz w:val="18"/>
                <w:szCs w:val="18"/>
              </w:rPr>
              <w:t>collaborative</w:t>
            </w:r>
            <w:r w:rsidR="00724CCC" w:rsidRPr="00127DDF">
              <w:rPr>
                <w:rFonts w:ascii="Calibri" w:hAnsi="Calibri"/>
                <w:sz w:val="18"/>
                <w:szCs w:val="18"/>
              </w:rPr>
              <w:t xml:space="preserve"> </w:t>
            </w:r>
            <w:r w:rsidRPr="00184D78">
              <w:rPr>
                <w:rFonts w:ascii="Calibri" w:hAnsi="Calibri"/>
                <w:sz w:val="18"/>
                <w:szCs w:val="18"/>
              </w:rPr>
              <w:t>relationships with cooperating teacher AND/OR members of the school community (other teachers, school personnel, administrators, etc.)</w:t>
            </w:r>
          </w:p>
        </w:tc>
        <w:tc>
          <w:tcPr>
            <w:tcW w:w="2875" w:type="dxa"/>
            <w:shd w:val="clear" w:color="auto" w:fill="FFFFCC"/>
          </w:tcPr>
          <w:p w14:paraId="64A91A7C" w14:textId="725C062F" w:rsidR="008413FB" w:rsidRPr="00A10F46" w:rsidRDefault="008413FB" w:rsidP="00A10F46">
            <w:pPr>
              <w:autoSpaceDE w:val="0"/>
              <w:autoSpaceDN w:val="0"/>
              <w:adjustRightInd w:val="0"/>
              <w:contextualSpacing/>
              <w:rPr>
                <w:rFonts w:ascii="Calibri" w:hAnsi="Calibri"/>
                <w:strike/>
                <w:sz w:val="18"/>
                <w:szCs w:val="18"/>
              </w:rPr>
            </w:pPr>
            <w:r w:rsidRPr="00184D78">
              <w:rPr>
                <w:rFonts w:ascii="Calibri" w:hAnsi="Calibri"/>
                <w:i/>
                <w:sz w:val="18"/>
                <w:szCs w:val="18"/>
              </w:rPr>
              <w:t>Does not</w:t>
            </w:r>
            <w:r w:rsidRPr="003B3BEB">
              <w:rPr>
                <w:rFonts w:ascii="Calibri" w:hAnsi="Calibri"/>
                <w:i/>
                <w:sz w:val="18"/>
                <w:szCs w:val="18"/>
              </w:rPr>
              <w:t xml:space="preserve"> </w:t>
            </w:r>
            <w:r w:rsidR="00724CCC" w:rsidRPr="003B3BEB">
              <w:rPr>
                <w:rFonts w:ascii="Calibri" w:hAnsi="Calibri"/>
                <w:i/>
                <w:sz w:val="18"/>
                <w:szCs w:val="18"/>
              </w:rPr>
              <w:t>demonstrate</w:t>
            </w:r>
            <w:r w:rsidR="00724CCC" w:rsidRPr="00184D78">
              <w:rPr>
                <w:rFonts w:ascii="Calibri" w:hAnsi="Calibri"/>
                <w:sz w:val="18"/>
                <w:szCs w:val="18"/>
              </w:rPr>
              <w:t xml:space="preserve"> </w:t>
            </w:r>
            <w:r w:rsidR="00724CCC">
              <w:rPr>
                <w:rFonts w:ascii="Calibri" w:hAnsi="Calibri"/>
                <w:b/>
                <w:sz w:val="18"/>
                <w:szCs w:val="18"/>
              </w:rPr>
              <w:t>collaborative</w:t>
            </w:r>
            <w:r w:rsidR="00724CCC" w:rsidRPr="00184D78">
              <w:rPr>
                <w:rFonts w:ascii="Calibri" w:hAnsi="Calibri"/>
                <w:sz w:val="18"/>
                <w:szCs w:val="18"/>
              </w:rPr>
              <w:t xml:space="preserve"> </w:t>
            </w:r>
            <w:r w:rsidRPr="00184D78">
              <w:rPr>
                <w:rFonts w:ascii="Calibri" w:hAnsi="Calibri"/>
                <w:sz w:val="18"/>
                <w:szCs w:val="18"/>
              </w:rPr>
              <w:t xml:space="preserve">relationships with cooperating teacher </w:t>
            </w:r>
            <w:r w:rsidR="00184D78">
              <w:rPr>
                <w:rFonts w:ascii="Calibri" w:hAnsi="Calibri"/>
                <w:sz w:val="18"/>
                <w:szCs w:val="18"/>
              </w:rPr>
              <w:t xml:space="preserve">AND/OR </w:t>
            </w:r>
            <w:r w:rsidRPr="00184D78">
              <w:rPr>
                <w:rFonts w:ascii="Calibri" w:hAnsi="Calibri"/>
                <w:sz w:val="18"/>
                <w:szCs w:val="18"/>
              </w:rPr>
              <w:t>members of the school community</w:t>
            </w:r>
            <w:r w:rsidR="00184D78">
              <w:rPr>
                <w:rFonts w:ascii="Calibri" w:hAnsi="Calibri"/>
                <w:sz w:val="18"/>
                <w:szCs w:val="18"/>
              </w:rPr>
              <w:t xml:space="preserve"> </w:t>
            </w:r>
            <w:r w:rsidR="00184D78" w:rsidRPr="00184D78">
              <w:rPr>
                <w:rFonts w:ascii="Calibri" w:hAnsi="Calibri"/>
                <w:sz w:val="18"/>
                <w:szCs w:val="18"/>
              </w:rPr>
              <w:t>(other teachers, school personnel, administrators, etc.)</w:t>
            </w:r>
          </w:p>
        </w:tc>
      </w:tr>
      <w:tr w:rsidR="008413FB" w14:paraId="013D65E7" w14:textId="77777777" w:rsidTr="00966B7B">
        <w:tc>
          <w:tcPr>
            <w:tcW w:w="1536" w:type="dxa"/>
            <w:tcBorders>
              <w:bottom w:val="single" w:sz="4" w:space="0" w:color="auto"/>
            </w:tcBorders>
            <w:shd w:val="clear" w:color="auto" w:fill="FFFFCC"/>
          </w:tcPr>
          <w:p w14:paraId="6A0FD1AA" w14:textId="3D943528" w:rsidR="008413FB" w:rsidRPr="00E74ED5" w:rsidRDefault="003B3BEB" w:rsidP="00966B7B">
            <w:pPr>
              <w:rPr>
                <w:rFonts w:ascii="Calibri" w:eastAsia="Arial Unicode MS" w:hAnsi="Calibri"/>
                <w:b/>
                <w:color w:val="000000"/>
                <w:sz w:val="18"/>
                <w:szCs w:val="18"/>
                <w:u w:color="000000"/>
              </w:rPr>
            </w:pPr>
            <w:r w:rsidRPr="003B3BEB">
              <w:rPr>
                <w:rFonts w:ascii="Calibri" w:eastAsia="Arial Unicode MS" w:hAnsi="Calibri"/>
                <w:b/>
                <w:sz w:val="18"/>
                <w:szCs w:val="18"/>
                <w:u w:color="000000"/>
              </w:rPr>
              <w:t>G</w:t>
            </w:r>
            <w:r w:rsidR="008413FB" w:rsidRPr="003B3BEB">
              <w:rPr>
                <w:rFonts w:ascii="Calibri" w:eastAsia="Arial Unicode MS" w:hAnsi="Calibri"/>
                <w:b/>
                <w:sz w:val="18"/>
                <w:szCs w:val="18"/>
                <w:u w:color="000000"/>
              </w:rPr>
              <w:t xml:space="preserve">. </w:t>
            </w:r>
            <w:hyperlink w:anchor="Advocacy" w:history="1">
              <w:r w:rsidR="008413FB" w:rsidRPr="008E722E">
                <w:rPr>
                  <w:rStyle w:val="Hyperlink"/>
                  <w:rFonts w:ascii="Calibri" w:eastAsia="Arial Unicode MS" w:hAnsi="Calibri"/>
                  <w:b/>
                  <w:sz w:val="18"/>
                  <w:szCs w:val="18"/>
                  <w:u w:color="000000"/>
                </w:rPr>
                <w:t>Advocacy</w:t>
              </w:r>
            </w:hyperlink>
            <w:r w:rsidR="008413FB" w:rsidRPr="003B3BEB">
              <w:rPr>
                <w:rFonts w:ascii="Calibri" w:eastAsia="Arial Unicode MS" w:hAnsi="Calibri"/>
                <w:b/>
                <w:sz w:val="18"/>
                <w:szCs w:val="18"/>
                <w:u w:color="000000"/>
              </w:rPr>
              <w:t xml:space="preserve"> to Meet the Needs of Learners or for </w:t>
            </w:r>
            <w:r w:rsidR="008413FB" w:rsidRPr="003B3BEB">
              <w:rPr>
                <w:rFonts w:ascii="Calibri" w:eastAsia="Arial Unicode MS" w:hAnsi="Calibri"/>
                <w:b/>
                <w:sz w:val="18"/>
                <w:szCs w:val="18"/>
                <w:u w:color="000000"/>
              </w:rPr>
              <w:lastRenderedPageBreak/>
              <w:t>the Teaching Profession</w:t>
            </w:r>
          </w:p>
        </w:tc>
        <w:tc>
          <w:tcPr>
            <w:tcW w:w="3949" w:type="dxa"/>
            <w:tcBorders>
              <w:bottom w:val="single" w:sz="4" w:space="0" w:color="auto"/>
            </w:tcBorders>
            <w:shd w:val="clear" w:color="auto" w:fill="FFFFCC"/>
          </w:tcPr>
          <w:p w14:paraId="5139B7F3" w14:textId="77777777" w:rsidR="003B3BEB" w:rsidRPr="003B3BEB" w:rsidRDefault="003B3BEB" w:rsidP="003B3BEB">
            <w:pPr>
              <w:contextualSpacing/>
              <w:rPr>
                <w:rFonts w:ascii="Calibri" w:hAnsi="Calibri"/>
                <w:sz w:val="18"/>
                <w:szCs w:val="18"/>
              </w:rPr>
            </w:pPr>
            <w:r w:rsidRPr="0082087E">
              <w:rPr>
                <w:rFonts w:ascii="Calibri" w:hAnsi="Calibri"/>
                <w:sz w:val="18"/>
                <w:szCs w:val="18"/>
              </w:rPr>
              <w:lastRenderedPageBreak/>
              <w:t>Recognizes and</w:t>
            </w:r>
            <w:r w:rsidRPr="00E74ED5">
              <w:rPr>
                <w:rFonts w:ascii="Calibri" w:hAnsi="Calibri"/>
                <w:i/>
                <w:sz w:val="18"/>
                <w:szCs w:val="18"/>
              </w:rPr>
              <w:t xml:space="preserve"> </w:t>
            </w:r>
            <w:r w:rsidRPr="003B3BEB">
              <w:rPr>
                <w:rFonts w:ascii="Calibri" w:hAnsi="Calibri"/>
                <w:sz w:val="18"/>
                <w:szCs w:val="18"/>
              </w:rPr>
              <w:t>articulates</w:t>
            </w:r>
            <w:r w:rsidRPr="00E74ED5">
              <w:rPr>
                <w:rFonts w:ascii="Calibri" w:hAnsi="Calibri"/>
                <w:sz w:val="18"/>
                <w:szCs w:val="18"/>
              </w:rPr>
              <w:t xml:space="preserve"> specific areas in need of </w:t>
            </w:r>
            <w:r>
              <w:rPr>
                <w:rFonts w:ascii="Calibri" w:hAnsi="Calibri"/>
                <w:b/>
                <w:sz w:val="18"/>
                <w:szCs w:val="18"/>
              </w:rPr>
              <w:t xml:space="preserve">advocacy, </w:t>
            </w:r>
            <w:r>
              <w:rPr>
                <w:rFonts w:ascii="Calibri" w:hAnsi="Calibri"/>
                <w:sz w:val="18"/>
                <w:szCs w:val="18"/>
              </w:rPr>
              <w:t>including the</w:t>
            </w:r>
          </w:p>
          <w:p w14:paraId="2E52B9DF" w14:textId="77777777" w:rsidR="003B3BEB" w:rsidRPr="00E74ED5" w:rsidRDefault="003B3BEB" w:rsidP="003B3BEB">
            <w:pPr>
              <w:contextualSpacing/>
              <w:rPr>
                <w:rFonts w:ascii="Calibri" w:hAnsi="Calibri"/>
                <w:sz w:val="18"/>
                <w:szCs w:val="18"/>
              </w:rPr>
            </w:pPr>
            <w:r w:rsidRPr="00E74ED5">
              <w:rPr>
                <w:rFonts w:ascii="Calibri" w:hAnsi="Calibri"/>
                <w:sz w:val="18"/>
                <w:szCs w:val="18"/>
              </w:rPr>
              <w:t xml:space="preserve">1. </w:t>
            </w:r>
            <w:r>
              <w:rPr>
                <w:rFonts w:ascii="Calibri" w:hAnsi="Calibri"/>
                <w:sz w:val="18"/>
                <w:szCs w:val="18"/>
              </w:rPr>
              <w:t>N</w:t>
            </w:r>
            <w:r w:rsidRPr="003B3BEB">
              <w:rPr>
                <w:rFonts w:ascii="Calibri" w:hAnsi="Calibri"/>
                <w:sz w:val="18"/>
                <w:szCs w:val="18"/>
              </w:rPr>
              <w:t>eeds of learners</w:t>
            </w:r>
            <w:r w:rsidRPr="00E74ED5">
              <w:rPr>
                <w:rFonts w:ascii="Calibri" w:hAnsi="Calibri"/>
                <w:sz w:val="18"/>
                <w:szCs w:val="18"/>
              </w:rPr>
              <w:t xml:space="preserve"> (e.g. academic, physical, </w:t>
            </w:r>
            <w:r w:rsidRPr="00E74ED5">
              <w:rPr>
                <w:rFonts w:ascii="Calibri" w:hAnsi="Calibri"/>
                <w:sz w:val="18"/>
                <w:szCs w:val="18"/>
              </w:rPr>
              <w:lastRenderedPageBreak/>
              <w:t>social, emotional, and cultural needs; OR adequate reso</w:t>
            </w:r>
            <w:r>
              <w:rPr>
                <w:rFonts w:ascii="Calibri" w:hAnsi="Calibri"/>
                <w:sz w:val="18"/>
                <w:szCs w:val="18"/>
              </w:rPr>
              <w:t>urces, equitable opportunities)</w:t>
            </w:r>
          </w:p>
          <w:p w14:paraId="36B17CA0" w14:textId="77777777" w:rsidR="003B3BEB" w:rsidRPr="00E74ED5" w:rsidRDefault="003B3BEB" w:rsidP="003B3BEB">
            <w:pPr>
              <w:contextualSpacing/>
              <w:rPr>
                <w:rFonts w:ascii="Calibri" w:hAnsi="Calibri"/>
                <w:sz w:val="18"/>
                <w:szCs w:val="18"/>
              </w:rPr>
            </w:pPr>
            <w:r w:rsidRPr="00E74ED5">
              <w:rPr>
                <w:rFonts w:ascii="Calibri" w:hAnsi="Calibri"/>
                <w:sz w:val="18"/>
                <w:szCs w:val="18"/>
              </w:rPr>
              <w:t>OR</w:t>
            </w:r>
          </w:p>
          <w:p w14:paraId="1BE28CEA" w14:textId="24934869" w:rsidR="008413FB" w:rsidRDefault="003B3BEB" w:rsidP="003B3BEB">
            <w:pPr>
              <w:contextualSpacing/>
              <w:rPr>
                <w:rFonts w:ascii="Calibri" w:hAnsi="Calibri"/>
                <w:sz w:val="18"/>
                <w:szCs w:val="18"/>
              </w:rPr>
            </w:pPr>
            <w:r w:rsidRPr="00E74ED5">
              <w:rPr>
                <w:rFonts w:ascii="Calibri" w:hAnsi="Calibri"/>
                <w:sz w:val="18"/>
                <w:szCs w:val="18"/>
              </w:rPr>
              <w:t xml:space="preserve">2. </w:t>
            </w:r>
            <w:r w:rsidR="004936F5" w:rsidRPr="00397363">
              <w:rPr>
                <w:rFonts w:ascii="Calibri" w:hAnsi="Calibri"/>
                <w:sz w:val="18"/>
                <w:szCs w:val="18"/>
              </w:rPr>
              <w:t xml:space="preserve"> Needs of the</w:t>
            </w:r>
            <w:r w:rsidR="004936F5">
              <w:rPr>
                <w:rFonts w:ascii="Calibri" w:hAnsi="Calibri"/>
                <w:b/>
                <w:sz w:val="18"/>
                <w:szCs w:val="18"/>
              </w:rPr>
              <w:t xml:space="preserve"> t</w:t>
            </w:r>
            <w:r w:rsidR="004936F5" w:rsidRPr="00F80F78">
              <w:rPr>
                <w:rFonts w:ascii="Calibri" w:hAnsi="Calibri"/>
                <w:b/>
                <w:sz w:val="18"/>
                <w:szCs w:val="18"/>
              </w:rPr>
              <w:t xml:space="preserve">eaching </w:t>
            </w:r>
            <w:r w:rsidRPr="00776A08">
              <w:rPr>
                <w:rFonts w:ascii="Calibri" w:hAnsi="Calibri"/>
                <w:b/>
                <w:sz w:val="18"/>
                <w:szCs w:val="18"/>
              </w:rPr>
              <w:t>profession</w:t>
            </w:r>
            <w:r w:rsidRPr="00E74ED5">
              <w:rPr>
                <w:rFonts w:ascii="Calibri" w:hAnsi="Calibri"/>
                <w:sz w:val="18"/>
                <w:szCs w:val="18"/>
              </w:rPr>
              <w:t xml:space="preserve"> (e.g. technology integration, research-based practices) </w:t>
            </w:r>
          </w:p>
          <w:p w14:paraId="69F678FD" w14:textId="77777777" w:rsidR="003B3BEB" w:rsidRPr="00E74ED5" w:rsidRDefault="003B3BEB" w:rsidP="003B3BEB">
            <w:pPr>
              <w:contextualSpacing/>
              <w:rPr>
                <w:rFonts w:ascii="Calibri" w:hAnsi="Calibri"/>
                <w:sz w:val="18"/>
                <w:szCs w:val="18"/>
              </w:rPr>
            </w:pPr>
          </w:p>
          <w:p w14:paraId="5D44AF65" w14:textId="77777777" w:rsidR="008413FB" w:rsidRPr="00776A08" w:rsidRDefault="008413FB" w:rsidP="00966B7B">
            <w:pPr>
              <w:contextualSpacing/>
              <w:rPr>
                <w:rFonts w:ascii="Calibri" w:hAnsi="Calibri"/>
                <w:i/>
                <w:sz w:val="18"/>
                <w:szCs w:val="18"/>
              </w:rPr>
            </w:pPr>
            <w:r w:rsidRPr="00776A08">
              <w:rPr>
                <w:rFonts w:ascii="Calibri" w:hAnsi="Calibri"/>
                <w:i/>
                <w:sz w:val="18"/>
                <w:szCs w:val="18"/>
              </w:rPr>
              <w:t>AND</w:t>
            </w:r>
          </w:p>
          <w:p w14:paraId="2F098CFC" w14:textId="77777777" w:rsidR="008413FB" w:rsidRPr="00C651ED" w:rsidRDefault="008413FB" w:rsidP="00966B7B">
            <w:pPr>
              <w:widowControl w:val="0"/>
              <w:autoSpaceDE w:val="0"/>
              <w:autoSpaceDN w:val="0"/>
              <w:adjustRightInd w:val="0"/>
              <w:contextualSpacing/>
              <w:rPr>
                <w:rFonts w:ascii="Calibri" w:hAnsi="Calibri" w:cs="Arial"/>
                <w:i/>
                <w:sz w:val="18"/>
                <w:szCs w:val="18"/>
              </w:rPr>
            </w:pPr>
            <w:r w:rsidRPr="00C651ED">
              <w:rPr>
                <w:rFonts w:ascii="Calibri" w:hAnsi="Calibri"/>
                <w:i/>
                <w:sz w:val="18"/>
                <w:szCs w:val="18"/>
              </w:rPr>
              <w:t>Takes action(s) based upon identified needs, while following district protocols</w:t>
            </w:r>
          </w:p>
        </w:tc>
        <w:tc>
          <w:tcPr>
            <w:tcW w:w="3240" w:type="dxa"/>
            <w:tcBorders>
              <w:bottom w:val="single" w:sz="4" w:space="0" w:color="auto"/>
            </w:tcBorders>
            <w:shd w:val="clear" w:color="auto" w:fill="FFFFCC"/>
          </w:tcPr>
          <w:p w14:paraId="1C726A7A" w14:textId="35745BD1" w:rsidR="008413FB" w:rsidRPr="003B3BEB" w:rsidRDefault="008413FB" w:rsidP="00966B7B">
            <w:pPr>
              <w:contextualSpacing/>
              <w:rPr>
                <w:rFonts w:ascii="Calibri" w:hAnsi="Calibri"/>
                <w:sz w:val="18"/>
                <w:szCs w:val="18"/>
              </w:rPr>
            </w:pPr>
            <w:r w:rsidRPr="0082087E">
              <w:rPr>
                <w:rFonts w:ascii="Calibri" w:hAnsi="Calibri"/>
                <w:sz w:val="18"/>
                <w:szCs w:val="18"/>
              </w:rPr>
              <w:lastRenderedPageBreak/>
              <w:t>Recognizes and</w:t>
            </w:r>
            <w:r w:rsidRPr="00E74ED5">
              <w:rPr>
                <w:rFonts w:ascii="Calibri" w:hAnsi="Calibri"/>
                <w:i/>
                <w:sz w:val="18"/>
                <w:szCs w:val="18"/>
              </w:rPr>
              <w:t xml:space="preserve"> articulates</w:t>
            </w:r>
            <w:r w:rsidRPr="00E74ED5">
              <w:rPr>
                <w:rFonts w:ascii="Calibri" w:hAnsi="Calibri"/>
                <w:sz w:val="18"/>
                <w:szCs w:val="18"/>
              </w:rPr>
              <w:t xml:space="preserve"> </w:t>
            </w:r>
            <w:r w:rsidRPr="00776A08">
              <w:rPr>
                <w:rFonts w:ascii="Calibri" w:hAnsi="Calibri"/>
                <w:i/>
                <w:sz w:val="18"/>
                <w:szCs w:val="18"/>
              </w:rPr>
              <w:t xml:space="preserve">specific </w:t>
            </w:r>
            <w:r w:rsidRPr="00E74ED5">
              <w:rPr>
                <w:rFonts w:ascii="Calibri" w:hAnsi="Calibri"/>
                <w:sz w:val="18"/>
                <w:szCs w:val="18"/>
              </w:rPr>
              <w:t xml:space="preserve">areas in need of </w:t>
            </w:r>
            <w:r w:rsidR="003B3BEB">
              <w:rPr>
                <w:rFonts w:ascii="Calibri" w:hAnsi="Calibri"/>
                <w:b/>
                <w:sz w:val="18"/>
                <w:szCs w:val="18"/>
              </w:rPr>
              <w:t xml:space="preserve">advocacy, </w:t>
            </w:r>
            <w:r w:rsidR="003B3BEB">
              <w:rPr>
                <w:rFonts w:ascii="Calibri" w:hAnsi="Calibri"/>
                <w:sz w:val="18"/>
                <w:szCs w:val="18"/>
              </w:rPr>
              <w:t>including the</w:t>
            </w:r>
          </w:p>
          <w:p w14:paraId="7674A25C" w14:textId="49A44B18" w:rsidR="008413FB" w:rsidRPr="00E74ED5" w:rsidRDefault="008413FB" w:rsidP="00966B7B">
            <w:pPr>
              <w:contextualSpacing/>
              <w:rPr>
                <w:rFonts w:ascii="Calibri" w:hAnsi="Calibri"/>
                <w:sz w:val="18"/>
                <w:szCs w:val="18"/>
              </w:rPr>
            </w:pPr>
            <w:r w:rsidRPr="00E74ED5">
              <w:rPr>
                <w:rFonts w:ascii="Calibri" w:hAnsi="Calibri"/>
                <w:sz w:val="18"/>
                <w:szCs w:val="18"/>
              </w:rPr>
              <w:t xml:space="preserve">1. </w:t>
            </w:r>
            <w:r w:rsidR="003B3BEB">
              <w:rPr>
                <w:rFonts w:ascii="Calibri" w:hAnsi="Calibri"/>
                <w:sz w:val="18"/>
                <w:szCs w:val="18"/>
              </w:rPr>
              <w:t>N</w:t>
            </w:r>
            <w:r w:rsidRPr="003B3BEB">
              <w:rPr>
                <w:rFonts w:ascii="Calibri" w:hAnsi="Calibri"/>
                <w:sz w:val="18"/>
                <w:szCs w:val="18"/>
              </w:rPr>
              <w:t>eeds of learners</w:t>
            </w:r>
            <w:r w:rsidRPr="00E74ED5">
              <w:rPr>
                <w:rFonts w:ascii="Calibri" w:hAnsi="Calibri"/>
                <w:sz w:val="18"/>
                <w:szCs w:val="18"/>
              </w:rPr>
              <w:t xml:space="preserve"> (e.g. academic, </w:t>
            </w:r>
            <w:r w:rsidRPr="00E74ED5">
              <w:rPr>
                <w:rFonts w:ascii="Calibri" w:hAnsi="Calibri"/>
                <w:sz w:val="18"/>
                <w:szCs w:val="18"/>
              </w:rPr>
              <w:lastRenderedPageBreak/>
              <w:t>physical, social, emotional, and cultural needs; OR adequate reso</w:t>
            </w:r>
            <w:r w:rsidR="00C651ED">
              <w:rPr>
                <w:rFonts w:ascii="Calibri" w:hAnsi="Calibri"/>
                <w:sz w:val="18"/>
                <w:szCs w:val="18"/>
              </w:rPr>
              <w:t>urces, equitable opportunities)</w:t>
            </w:r>
          </w:p>
          <w:p w14:paraId="73859A55" w14:textId="402E5963" w:rsidR="008413FB" w:rsidRPr="00E74ED5" w:rsidRDefault="008413FB" w:rsidP="00966B7B">
            <w:pPr>
              <w:contextualSpacing/>
              <w:rPr>
                <w:rFonts w:ascii="Calibri" w:hAnsi="Calibri"/>
                <w:sz w:val="18"/>
                <w:szCs w:val="18"/>
              </w:rPr>
            </w:pPr>
            <w:r w:rsidRPr="00E74ED5">
              <w:rPr>
                <w:rFonts w:ascii="Calibri" w:hAnsi="Calibri"/>
                <w:sz w:val="18"/>
                <w:szCs w:val="18"/>
              </w:rPr>
              <w:t>OR</w:t>
            </w:r>
          </w:p>
          <w:p w14:paraId="677E92E8" w14:textId="677A5656" w:rsidR="008413FB" w:rsidRPr="00E74ED5" w:rsidRDefault="008413FB" w:rsidP="00397363">
            <w:pPr>
              <w:contextualSpacing/>
              <w:rPr>
                <w:rFonts w:ascii="Calibri" w:hAnsi="Calibri"/>
                <w:sz w:val="18"/>
                <w:szCs w:val="18"/>
              </w:rPr>
            </w:pPr>
            <w:r w:rsidRPr="00E74ED5">
              <w:rPr>
                <w:rFonts w:ascii="Calibri" w:hAnsi="Calibri"/>
                <w:sz w:val="18"/>
                <w:szCs w:val="18"/>
              </w:rPr>
              <w:t xml:space="preserve">2. </w:t>
            </w:r>
            <w:r w:rsidR="00397363">
              <w:rPr>
                <w:rFonts w:ascii="Calibri" w:hAnsi="Calibri"/>
                <w:sz w:val="18"/>
                <w:szCs w:val="18"/>
              </w:rPr>
              <w:t xml:space="preserve"> N</w:t>
            </w:r>
            <w:r w:rsidR="00397363" w:rsidRPr="003B3BEB">
              <w:rPr>
                <w:rFonts w:ascii="Calibri" w:hAnsi="Calibri"/>
                <w:sz w:val="18"/>
                <w:szCs w:val="18"/>
              </w:rPr>
              <w:t xml:space="preserve">eeds of </w:t>
            </w:r>
            <w:r w:rsidR="00397363">
              <w:rPr>
                <w:rFonts w:ascii="Calibri" w:hAnsi="Calibri"/>
                <w:sz w:val="18"/>
                <w:szCs w:val="18"/>
              </w:rPr>
              <w:t xml:space="preserve">the </w:t>
            </w:r>
            <w:r w:rsidR="00397363" w:rsidRPr="00397363">
              <w:rPr>
                <w:rFonts w:ascii="Calibri" w:hAnsi="Calibri"/>
                <w:b/>
                <w:sz w:val="18"/>
                <w:szCs w:val="18"/>
              </w:rPr>
              <w:t>t</w:t>
            </w:r>
            <w:r w:rsidRPr="00F80F78">
              <w:rPr>
                <w:rFonts w:ascii="Calibri" w:hAnsi="Calibri"/>
                <w:b/>
                <w:sz w:val="18"/>
                <w:szCs w:val="18"/>
              </w:rPr>
              <w:t>eaching profession</w:t>
            </w:r>
            <w:r w:rsidRPr="00E74ED5">
              <w:rPr>
                <w:rFonts w:ascii="Calibri" w:hAnsi="Calibri"/>
                <w:sz w:val="18"/>
                <w:szCs w:val="18"/>
              </w:rPr>
              <w:t xml:space="preserve"> (e.g. technology integration, research-based practices) </w:t>
            </w:r>
          </w:p>
        </w:tc>
        <w:tc>
          <w:tcPr>
            <w:tcW w:w="2790" w:type="dxa"/>
            <w:tcBorders>
              <w:bottom w:val="single" w:sz="4" w:space="0" w:color="auto"/>
            </w:tcBorders>
            <w:shd w:val="clear" w:color="auto" w:fill="FFFFCC"/>
          </w:tcPr>
          <w:p w14:paraId="7DD6BB00" w14:textId="7B2173A4" w:rsidR="008413FB" w:rsidRPr="003B3BEB" w:rsidRDefault="008413FB" w:rsidP="00966B7B">
            <w:pPr>
              <w:widowControl w:val="0"/>
              <w:autoSpaceDE w:val="0"/>
              <w:autoSpaceDN w:val="0"/>
              <w:adjustRightInd w:val="0"/>
              <w:contextualSpacing/>
              <w:rPr>
                <w:rFonts w:ascii="Calibri" w:hAnsi="Calibri"/>
                <w:sz w:val="18"/>
                <w:szCs w:val="18"/>
              </w:rPr>
            </w:pPr>
            <w:r w:rsidRPr="00E74ED5">
              <w:rPr>
                <w:rFonts w:ascii="Calibri" w:hAnsi="Calibri"/>
                <w:i/>
                <w:sz w:val="18"/>
                <w:szCs w:val="18"/>
              </w:rPr>
              <w:lastRenderedPageBreak/>
              <w:t>Recognizes</w:t>
            </w:r>
            <w:r w:rsidRPr="00E74ED5">
              <w:rPr>
                <w:rFonts w:ascii="Calibri" w:hAnsi="Calibri"/>
                <w:sz w:val="18"/>
                <w:szCs w:val="18"/>
              </w:rPr>
              <w:t xml:space="preserve"> </w:t>
            </w:r>
            <w:r w:rsidR="00127DDF">
              <w:rPr>
                <w:rFonts w:ascii="Calibri" w:hAnsi="Calibri"/>
                <w:sz w:val="18"/>
                <w:szCs w:val="18"/>
              </w:rPr>
              <w:t xml:space="preserve">areas in </w:t>
            </w:r>
            <w:r w:rsidRPr="00E74ED5">
              <w:rPr>
                <w:rFonts w:ascii="Calibri" w:hAnsi="Calibri"/>
                <w:sz w:val="18"/>
                <w:szCs w:val="18"/>
              </w:rPr>
              <w:t xml:space="preserve">need </w:t>
            </w:r>
            <w:r w:rsidR="00127DDF">
              <w:rPr>
                <w:rFonts w:ascii="Calibri" w:hAnsi="Calibri"/>
                <w:sz w:val="18"/>
                <w:szCs w:val="18"/>
              </w:rPr>
              <w:t xml:space="preserve">of </w:t>
            </w:r>
            <w:r w:rsidRPr="00E74ED5">
              <w:rPr>
                <w:rFonts w:ascii="Calibri" w:hAnsi="Calibri"/>
                <w:b/>
                <w:sz w:val="18"/>
                <w:szCs w:val="18"/>
              </w:rPr>
              <w:t>advocacy</w:t>
            </w:r>
            <w:r w:rsidRPr="00E74ED5">
              <w:rPr>
                <w:rFonts w:ascii="Calibri" w:hAnsi="Calibri"/>
                <w:sz w:val="18"/>
                <w:szCs w:val="18"/>
              </w:rPr>
              <w:t xml:space="preserve">, </w:t>
            </w:r>
            <w:r w:rsidRPr="0082087E">
              <w:rPr>
                <w:rFonts w:ascii="Calibri" w:hAnsi="Calibri"/>
                <w:i/>
                <w:sz w:val="18"/>
                <w:szCs w:val="18"/>
              </w:rPr>
              <w:t xml:space="preserve">but cannot articulate </w:t>
            </w:r>
            <w:r w:rsidR="003B3BEB">
              <w:rPr>
                <w:rFonts w:ascii="Calibri" w:hAnsi="Calibri"/>
                <w:sz w:val="18"/>
                <w:szCs w:val="18"/>
              </w:rPr>
              <w:t>the</w:t>
            </w:r>
          </w:p>
          <w:p w14:paraId="4A75C2E5" w14:textId="77777777" w:rsidR="003B3BEB" w:rsidRPr="00E74ED5" w:rsidRDefault="003B3BEB" w:rsidP="003B3BEB">
            <w:pPr>
              <w:contextualSpacing/>
              <w:rPr>
                <w:rFonts w:ascii="Calibri" w:hAnsi="Calibri"/>
                <w:sz w:val="18"/>
                <w:szCs w:val="18"/>
              </w:rPr>
            </w:pPr>
            <w:r w:rsidRPr="00E74ED5">
              <w:rPr>
                <w:rFonts w:ascii="Calibri" w:hAnsi="Calibri"/>
                <w:sz w:val="18"/>
                <w:szCs w:val="18"/>
              </w:rPr>
              <w:lastRenderedPageBreak/>
              <w:t xml:space="preserve">1. </w:t>
            </w:r>
            <w:r>
              <w:rPr>
                <w:rFonts w:ascii="Calibri" w:hAnsi="Calibri"/>
                <w:sz w:val="18"/>
                <w:szCs w:val="18"/>
              </w:rPr>
              <w:t>N</w:t>
            </w:r>
            <w:r w:rsidRPr="003B3BEB">
              <w:rPr>
                <w:rFonts w:ascii="Calibri" w:hAnsi="Calibri"/>
                <w:sz w:val="18"/>
                <w:szCs w:val="18"/>
              </w:rPr>
              <w:t>eeds of learners</w:t>
            </w:r>
            <w:r w:rsidRPr="00E74ED5">
              <w:rPr>
                <w:rFonts w:ascii="Calibri" w:hAnsi="Calibri"/>
                <w:sz w:val="18"/>
                <w:szCs w:val="18"/>
              </w:rPr>
              <w:t xml:space="preserve"> (e.g. academic, physical, social, emotional, and cultural needs; OR adequate reso</w:t>
            </w:r>
            <w:r>
              <w:rPr>
                <w:rFonts w:ascii="Calibri" w:hAnsi="Calibri"/>
                <w:sz w:val="18"/>
                <w:szCs w:val="18"/>
              </w:rPr>
              <w:t>urces, equitable opportunities)</w:t>
            </w:r>
          </w:p>
          <w:p w14:paraId="22C2A615" w14:textId="77777777" w:rsidR="003B3BEB" w:rsidRPr="00E74ED5" w:rsidRDefault="003B3BEB" w:rsidP="003B3BEB">
            <w:pPr>
              <w:contextualSpacing/>
              <w:rPr>
                <w:rFonts w:ascii="Calibri" w:hAnsi="Calibri"/>
                <w:sz w:val="18"/>
                <w:szCs w:val="18"/>
              </w:rPr>
            </w:pPr>
            <w:r w:rsidRPr="00E74ED5">
              <w:rPr>
                <w:rFonts w:ascii="Calibri" w:hAnsi="Calibri"/>
                <w:sz w:val="18"/>
                <w:szCs w:val="18"/>
              </w:rPr>
              <w:t>OR</w:t>
            </w:r>
          </w:p>
          <w:p w14:paraId="1878DDC7" w14:textId="03B7BBA1" w:rsidR="008413FB" w:rsidRPr="00E74ED5" w:rsidRDefault="003B3BEB" w:rsidP="003B3BEB">
            <w:pPr>
              <w:widowControl w:val="0"/>
              <w:autoSpaceDE w:val="0"/>
              <w:autoSpaceDN w:val="0"/>
              <w:adjustRightInd w:val="0"/>
              <w:contextualSpacing/>
              <w:rPr>
                <w:rFonts w:ascii="Calibri" w:hAnsi="Calibri" w:cs="Arial"/>
                <w:sz w:val="18"/>
                <w:szCs w:val="18"/>
              </w:rPr>
            </w:pPr>
            <w:r w:rsidRPr="00E74ED5">
              <w:rPr>
                <w:rFonts w:ascii="Calibri" w:hAnsi="Calibri"/>
                <w:sz w:val="18"/>
                <w:szCs w:val="18"/>
              </w:rPr>
              <w:t xml:space="preserve">2. </w:t>
            </w:r>
            <w:r w:rsidR="00397363" w:rsidRPr="00397363">
              <w:rPr>
                <w:rFonts w:ascii="Calibri" w:hAnsi="Calibri"/>
                <w:sz w:val="18"/>
                <w:szCs w:val="18"/>
              </w:rPr>
              <w:t>Needs of the</w:t>
            </w:r>
            <w:r w:rsidR="00397363">
              <w:rPr>
                <w:rFonts w:ascii="Calibri" w:hAnsi="Calibri"/>
                <w:b/>
                <w:sz w:val="18"/>
                <w:szCs w:val="18"/>
              </w:rPr>
              <w:t xml:space="preserve"> t</w:t>
            </w:r>
            <w:r w:rsidRPr="00F80F78">
              <w:rPr>
                <w:rFonts w:ascii="Calibri" w:hAnsi="Calibri"/>
                <w:b/>
                <w:sz w:val="18"/>
                <w:szCs w:val="18"/>
              </w:rPr>
              <w:t>eaching profession</w:t>
            </w:r>
            <w:r w:rsidRPr="00E74ED5">
              <w:rPr>
                <w:rFonts w:ascii="Calibri" w:hAnsi="Calibri"/>
                <w:sz w:val="18"/>
                <w:szCs w:val="18"/>
              </w:rPr>
              <w:t xml:space="preserve"> (e.g. technology integration, research-based practices)</w:t>
            </w:r>
          </w:p>
        </w:tc>
        <w:tc>
          <w:tcPr>
            <w:tcW w:w="2875" w:type="dxa"/>
            <w:tcBorders>
              <w:bottom w:val="single" w:sz="4" w:space="0" w:color="auto"/>
            </w:tcBorders>
            <w:shd w:val="clear" w:color="auto" w:fill="FFFFCC"/>
          </w:tcPr>
          <w:p w14:paraId="6FE0DA88" w14:textId="17EB11EB" w:rsidR="008413FB" w:rsidRPr="00E74ED5" w:rsidRDefault="008413FB" w:rsidP="00966B7B">
            <w:pPr>
              <w:widowControl w:val="0"/>
              <w:autoSpaceDE w:val="0"/>
              <w:autoSpaceDN w:val="0"/>
              <w:adjustRightInd w:val="0"/>
              <w:contextualSpacing/>
              <w:rPr>
                <w:rFonts w:ascii="Calibri" w:hAnsi="Calibri"/>
                <w:sz w:val="18"/>
                <w:szCs w:val="18"/>
              </w:rPr>
            </w:pPr>
            <w:r w:rsidRPr="00E74ED5">
              <w:rPr>
                <w:rFonts w:ascii="Calibri" w:hAnsi="Calibri"/>
                <w:i/>
                <w:sz w:val="18"/>
                <w:szCs w:val="18"/>
              </w:rPr>
              <w:lastRenderedPageBreak/>
              <w:t>Does not</w:t>
            </w:r>
            <w:r w:rsidRPr="003B3BEB">
              <w:rPr>
                <w:rFonts w:ascii="Calibri" w:hAnsi="Calibri"/>
                <w:i/>
                <w:sz w:val="18"/>
                <w:szCs w:val="18"/>
              </w:rPr>
              <w:t xml:space="preserve"> recognize</w:t>
            </w:r>
            <w:r w:rsidRPr="00E74ED5">
              <w:rPr>
                <w:rFonts w:ascii="Calibri" w:hAnsi="Calibri"/>
                <w:sz w:val="18"/>
                <w:szCs w:val="18"/>
              </w:rPr>
              <w:t xml:space="preserve"> areas in need of </w:t>
            </w:r>
            <w:r w:rsidRPr="00E74ED5">
              <w:rPr>
                <w:rFonts w:ascii="Calibri" w:hAnsi="Calibri"/>
                <w:b/>
                <w:sz w:val="18"/>
                <w:szCs w:val="18"/>
              </w:rPr>
              <w:t>advocacy</w:t>
            </w:r>
            <w:r w:rsidR="003B3BEB">
              <w:rPr>
                <w:rFonts w:ascii="Calibri" w:hAnsi="Calibri"/>
                <w:sz w:val="18"/>
                <w:szCs w:val="18"/>
              </w:rPr>
              <w:t>, including the</w:t>
            </w:r>
          </w:p>
          <w:p w14:paraId="28AD1799" w14:textId="77777777" w:rsidR="003B3BEB" w:rsidRPr="00E74ED5" w:rsidRDefault="003B3BEB" w:rsidP="003B3BEB">
            <w:pPr>
              <w:contextualSpacing/>
              <w:rPr>
                <w:rFonts w:ascii="Calibri" w:hAnsi="Calibri"/>
                <w:sz w:val="18"/>
                <w:szCs w:val="18"/>
              </w:rPr>
            </w:pPr>
            <w:r w:rsidRPr="00E74ED5">
              <w:rPr>
                <w:rFonts w:ascii="Calibri" w:hAnsi="Calibri"/>
                <w:sz w:val="18"/>
                <w:szCs w:val="18"/>
              </w:rPr>
              <w:t xml:space="preserve">1. </w:t>
            </w:r>
            <w:r>
              <w:rPr>
                <w:rFonts w:ascii="Calibri" w:hAnsi="Calibri"/>
                <w:sz w:val="18"/>
                <w:szCs w:val="18"/>
              </w:rPr>
              <w:t>N</w:t>
            </w:r>
            <w:r w:rsidRPr="003B3BEB">
              <w:rPr>
                <w:rFonts w:ascii="Calibri" w:hAnsi="Calibri"/>
                <w:sz w:val="18"/>
                <w:szCs w:val="18"/>
              </w:rPr>
              <w:t>eeds of learners</w:t>
            </w:r>
            <w:r w:rsidRPr="00E74ED5">
              <w:rPr>
                <w:rFonts w:ascii="Calibri" w:hAnsi="Calibri"/>
                <w:sz w:val="18"/>
                <w:szCs w:val="18"/>
              </w:rPr>
              <w:t xml:space="preserve"> (e.g. academic, </w:t>
            </w:r>
            <w:r w:rsidRPr="00E74ED5">
              <w:rPr>
                <w:rFonts w:ascii="Calibri" w:hAnsi="Calibri"/>
                <w:sz w:val="18"/>
                <w:szCs w:val="18"/>
              </w:rPr>
              <w:lastRenderedPageBreak/>
              <w:t>physical, social, emotional, and cultural needs; OR adequate reso</w:t>
            </w:r>
            <w:r>
              <w:rPr>
                <w:rFonts w:ascii="Calibri" w:hAnsi="Calibri"/>
                <w:sz w:val="18"/>
                <w:szCs w:val="18"/>
              </w:rPr>
              <w:t>urces, equitable opportunities)</w:t>
            </w:r>
          </w:p>
          <w:p w14:paraId="136F0966" w14:textId="77777777" w:rsidR="003B3BEB" w:rsidRPr="00E74ED5" w:rsidRDefault="003B3BEB" w:rsidP="003B3BEB">
            <w:pPr>
              <w:contextualSpacing/>
              <w:rPr>
                <w:rFonts w:ascii="Calibri" w:hAnsi="Calibri"/>
                <w:sz w:val="18"/>
                <w:szCs w:val="18"/>
              </w:rPr>
            </w:pPr>
            <w:r w:rsidRPr="00E74ED5">
              <w:rPr>
                <w:rFonts w:ascii="Calibri" w:hAnsi="Calibri"/>
                <w:sz w:val="18"/>
                <w:szCs w:val="18"/>
              </w:rPr>
              <w:t>OR</w:t>
            </w:r>
          </w:p>
          <w:p w14:paraId="1C18DF5B" w14:textId="5E26A8EE" w:rsidR="008413FB" w:rsidRPr="00E74ED5" w:rsidRDefault="003B3BEB" w:rsidP="003B3BEB">
            <w:pPr>
              <w:widowControl w:val="0"/>
              <w:autoSpaceDE w:val="0"/>
              <w:autoSpaceDN w:val="0"/>
              <w:adjustRightInd w:val="0"/>
              <w:contextualSpacing/>
              <w:rPr>
                <w:rFonts w:ascii="Calibri" w:hAnsi="Calibri" w:cs="Arial"/>
                <w:sz w:val="18"/>
                <w:szCs w:val="18"/>
              </w:rPr>
            </w:pPr>
            <w:r w:rsidRPr="00E74ED5">
              <w:rPr>
                <w:rFonts w:ascii="Calibri" w:hAnsi="Calibri"/>
                <w:sz w:val="18"/>
                <w:szCs w:val="18"/>
              </w:rPr>
              <w:t xml:space="preserve">2. </w:t>
            </w:r>
            <w:r w:rsidR="004936F5" w:rsidRPr="00397363">
              <w:rPr>
                <w:rFonts w:ascii="Calibri" w:hAnsi="Calibri"/>
                <w:sz w:val="18"/>
                <w:szCs w:val="18"/>
              </w:rPr>
              <w:t xml:space="preserve"> Needs of the</w:t>
            </w:r>
            <w:r w:rsidR="004936F5">
              <w:rPr>
                <w:rFonts w:ascii="Calibri" w:hAnsi="Calibri"/>
                <w:b/>
                <w:sz w:val="18"/>
                <w:szCs w:val="18"/>
              </w:rPr>
              <w:t xml:space="preserve"> t</w:t>
            </w:r>
            <w:r w:rsidR="004936F5" w:rsidRPr="00F80F78">
              <w:rPr>
                <w:rFonts w:ascii="Calibri" w:hAnsi="Calibri"/>
                <w:b/>
                <w:sz w:val="18"/>
                <w:szCs w:val="18"/>
              </w:rPr>
              <w:t xml:space="preserve">eaching </w:t>
            </w:r>
            <w:r w:rsidRPr="00F80F78">
              <w:rPr>
                <w:rFonts w:ascii="Calibri" w:hAnsi="Calibri"/>
                <w:b/>
                <w:sz w:val="18"/>
                <w:szCs w:val="18"/>
              </w:rPr>
              <w:t>profession</w:t>
            </w:r>
            <w:r w:rsidRPr="00E74ED5">
              <w:rPr>
                <w:rFonts w:ascii="Calibri" w:hAnsi="Calibri"/>
                <w:sz w:val="18"/>
                <w:szCs w:val="18"/>
              </w:rPr>
              <w:t xml:space="preserve"> (e.g. technology integration, research-based practices)</w:t>
            </w:r>
          </w:p>
        </w:tc>
      </w:tr>
      <w:tr w:rsidR="008413FB" w14:paraId="27B33E67" w14:textId="77777777" w:rsidTr="00966B7B">
        <w:tc>
          <w:tcPr>
            <w:tcW w:w="14390" w:type="dxa"/>
            <w:gridSpan w:val="5"/>
            <w:tcBorders>
              <w:bottom w:val="single" w:sz="4" w:space="0" w:color="auto"/>
            </w:tcBorders>
            <w:shd w:val="clear" w:color="auto" w:fill="66FFFF"/>
          </w:tcPr>
          <w:p w14:paraId="2B7AF91B" w14:textId="77777777" w:rsidR="008413FB" w:rsidRPr="00212FD6" w:rsidRDefault="008413FB" w:rsidP="00966B7B">
            <w:pPr>
              <w:widowControl w:val="0"/>
              <w:autoSpaceDE w:val="0"/>
              <w:autoSpaceDN w:val="0"/>
              <w:adjustRightInd w:val="0"/>
              <w:contextualSpacing/>
              <w:jc w:val="center"/>
              <w:rPr>
                <w:rFonts w:asciiTheme="majorHAnsi" w:hAnsiTheme="majorHAnsi"/>
                <w:i/>
                <w:sz w:val="20"/>
                <w:szCs w:val="20"/>
              </w:rPr>
            </w:pPr>
            <w:r w:rsidRPr="001B0B9C">
              <w:rPr>
                <w:rFonts w:asciiTheme="majorHAnsi" w:hAnsiTheme="majorHAnsi"/>
                <w:b/>
                <w:szCs w:val="20"/>
              </w:rPr>
              <w:lastRenderedPageBreak/>
              <w:t>Critical Thinking and Reflective Practice</w:t>
            </w:r>
          </w:p>
        </w:tc>
      </w:tr>
      <w:tr w:rsidR="008413FB" w14:paraId="71AA83CB" w14:textId="77777777" w:rsidTr="00966B7B">
        <w:tc>
          <w:tcPr>
            <w:tcW w:w="1536" w:type="dxa"/>
            <w:shd w:val="clear" w:color="auto" w:fill="CCFFFF"/>
          </w:tcPr>
          <w:p w14:paraId="226DC03C" w14:textId="7AA66E08" w:rsidR="008413FB" w:rsidRPr="006A3988" w:rsidRDefault="0018066A" w:rsidP="00966B7B">
            <w:pPr>
              <w:rPr>
                <w:rFonts w:ascii="Calibri" w:eastAsia="Arial Unicode MS" w:hAnsi="Calibri"/>
                <w:b/>
                <w:sz w:val="18"/>
                <w:szCs w:val="18"/>
                <w:u w:color="000000"/>
              </w:rPr>
            </w:pPr>
            <w:r w:rsidRPr="006A3988">
              <w:rPr>
                <w:rFonts w:ascii="Calibri" w:eastAsia="Arial Unicode MS" w:hAnsi="Calibri"/>
                <w:b/>
                <w:sz w:val="18"/>
                <w:szCs w:val="18"/>
                <w:u w:color="000000"/>
              </w:rPr>
              <w:t>H</w:t>
            </w:r>
            <w:r w:rsidR="006A3988" w:rsidRPr="006A3988">
              <w:rPr>
                <w:rFonts w:ascii="Calibri" w:eastAsia="Arial Unicode MS" w:hAnsi="Calibri"/>
                <w:b/>
                <w:sz w:val="18"/>
                <w:szCs w:val="18"/>
                <w:u w:color="000000"/>
              </w:rPr>
              <w:t>. Responds P</w:t>
            </w:r>
            <w:r w:rsidR="008413FB" w:rsidRPr="006A3988">
              <w:rPr>
                <w:rFonts w:ascii="Calibri" w:eastAsia="Arial Unicode MS" w:hAnsi="Calibri"/>
                <w:b/>
                <w:sz w:val="18"/>
                <w:szCs w:val="18"/>
                <w:u w:color="000000"/>
              </w:rPr>
              <w:t xml:space="preserve">ositively to </w:t>
            </w:r>
            <w:r w:rsidR="006A3988" w:rsidRPr="006A3988">
              <w:rPr>
                <w:rFonts w:ascii="Calibri" w:eastAsia="Arial Unicode MS" w:hAnsi="Calibri"/>
                <w:b/>
                <w:sz w:val="18"/>
                <w:szCs w:val="18"/>
                <w:u w:color="000000"/>
              </w:rPr>
              <w:t>F</w:t>
            </w:r>
            <w:r w:rsidR="008413FB" w:rsidRPr="006A3988">
              <w:rPr>
                <w:rFonts w:ascii="Calibri" w:eastAsia="Arial Unicode MS" w:hAnsi="Calibri"/>
                <w:b/>
                <w:sz w:val="18"/>
                <w:szCs w:val="18"/>
                <w:u w:color="000000"/>
              </w:rPr>
              <w:t xml:space="preserve">eedback and </w:t>
            </w:r>
            <w:r w:rsidR="006A3988" w:rsidRPr="006A3988">
              <w:rPr>
                <w:rFonts w:ascii="Calibri" w:eastAsia="Arial Unicode MS" w:hAnsi="Calibri"/>
                <w:b/>
                <w:sz w:val="18"/>
                <w:szCs w:val="18"/>
                <w:u w:color="000000"/>
              </w:rPr>
              <w:t>Constructive C</w:t>
            </w:r>
            <w:r w:rsidR="008413FB" w:rsidRPr="006A3988">
              <w:rPr>
                <w:rFonts w:ascii="Calibri" w:eastAsia="Arial Unicode MS" w:hAnsi="Calibri"/>
                <w:b/>
                <w:sz w:val="18"/>
                <w:szCs w:val="18"/>
                <w:u w:color="000000"/>
              </w:rPr>
              <w:t>riticism</w:t>
            </w:r>
          </w:p>
        </w:tc>
        <w:tc>
          <w:tcPr>
            <w:tcW w:w="3949" w:type="dxa"/>
            <w:shd w:val="clear" w:color="auto" w:fill="CCFFFF"/>
          </w:tcPr>
          <w:p w14:paraId="67749293" w14:textId="1943FD70" w:rsidR="008413FB" w:rsidRPr="006A3988" w:rsidRDefault="008413FB" w:rsidP="00966B7B">
            <w:pPr>
              <w:contextualSpacing/>
              <w:rPr>
                <w:rFonts w:ascii="Calibri" w:hAnsi="Calibri"/>
                <w:sz w:val="18"/>
                <w:szCs w:val="18"/>
              </w:rPr>
            </w:pPr>
            <w:r w:rsidRPr="006A3988">
              <w:rPr>
                <w:rFonts w:ascii="Calibri" w:hAnsi="Calibri"/>
                <w:sz w:val="18"/>
                <w:szCs w:val="18"/>
              </w:rPr>
              <w:t xml:space="preserve">Is receptive to </w:t>
            </w:r>
            <w:r w:rsidRPr="006A3988">
              <w:rPr>
                <w:rFonts w:ascii="Calibri" w:hAnsi="Calibri"/>
                <w:b/>
                <w:sz w:val="18"/>
                <w:szCs w:val="18"/>
              </w:rPr>
              <w:t>feedback</w:t>
            </w:r>
            <w:r w:rsidR="009F7DE6" w:rsidRPr="006A3988">
              <w:rPr>
                <w:rFonts w:ascii="Calibri" w:hAnsi="Calibri"/>
                <w:b/>
                <w:sz w:val="18"/>
                <w:szCs w:val="18"/>
              </w:rPr>
              <w:t xml:space="preserve">, </w:t>
            </w:r>
            <w:r w:rsidRPr="006A3988">
              <w:rPr>
                <w:rFonts w:ascii="Calibri" w:hAnsi="Calibri"/>
                <w:b/>
                <w:sz w:val="18"/>
                <w:szCs w:val="18"/>
              </w:rPr>
              <w:t>constructive criticism</w:t>
            </w:r>
            <w:r w:rsidR="009F7DE6" w:rsidRPr="006A3988">
              <w:rPr>
                <w:rFonts w:ascii="Calibri" w:hAnsi="Calibri"/>
                <w:b/>
                <w:sz w:val="18"/>
                <w:szCs w:val="18"/>
              </w:rPr>
              <w:t>,</w:t>
            </w:r>
            <w:r w:rsidRPr="006A3988">
              <w:rPr>
                <w:rFonts w:ascii="Calibri" w:hAnsi="Calibri"/>
                <w:sz w:val="18"/>
                <w:szCs w:val="18"/>
              </w:rPr>
              <w:t xml:space="preserve"> supervision</w:t>
            </w:r>
            <w:r w:rsidR="006A3988">
              <w:rPr>
                <w:rFonts w:ascii="Calibri" w:hAnsi="Calibri"/>
                <w:sz w:val="18"/>
                <w:szCs w:val="18"/>
              </w:rPr>
              <w:t>,</w:t>
            </w:r>
            <w:r w:rsidRPr="006A3988">
              <w:rPr>
                <w:rFonts w:ascii="Calibri" w:hAnsi="Calibri"/>
                <w:sz w:val="18"/>
                <w:szCs w:val="18"/>
              </w:rPr>
              <w:t xml:space="preserve"> and responds professionally </w:t>
            </w:r>
          </w:p>
          <w:p w14:paraId="7E28129D" w14:textId="77777777" w:rsidR="008413FB" w:rsidRPr="006A3988" w:rsidRDefault="008413FB" w:rsidP="00966B7B">
            <w:pPr>
              <w:contextualSpacing/>
              <w:rPr>
                <w:rFonts w:ascii="Calibri" w:hAnsi="Calibri"/>
                <w:sz w:val="18"/>
                <w:szCs w:val="18"/>
              </w:rPr>
            </w:pPr>
          </w:p>
          <w:p w14:paraId="625F0745" w14:textId="77777777" w:rsidR="008413FB" w:rsidRPr="006A3988" w:rsidRDefault="008413FB" w:rsidP="00966B7B">
            <w:pPr>
              <w:contextualSpacing/>
              <w:rPr>
                <w:rFonts w:ascii="Calibri" w:hAnsi="Calibri"/>
                <w:sz w:val="18"/>
                <w:szCs w:val="18"/>
              </w:rPr>
            </w:pPr>
            <w:r w:rsidRPr="006A3988">
              <w:rPr>
                <w:rFonts w:ascii="Calibri" w:hAnsi="Calibri"/>
                <w:sz w:val="18"/>
                <w:szCs w:val="18"/>
              </w:rPr>
              <w:t>AND</w:t>
            </w:r>
          </w:p>
          <w:p w14:paraId="72A6D42E" w14:textId="77777777" w:rsidR="008413FB" w:rsidRPr="006A3988" w:rsidRDefault="008413FB" w:rsidP="00966B7B">
            <w:pPr>
              <w:contextualSpacing/>
              <w:rPr>
                <w:rFonts w:ascii="Calibri" w:hAnsi="Calibri"/>
                <w:sz w:val="18"/>
                <w:szCs w:val="18"/>
              </w:rPr>
            </w:pPr>
            <w:r w:rsidRPr="006A3988">
              <w:rPr>
                <w:rFonts w:ascii="Calibri" w:hAnsi="Calibri"/>
                <w:sz w:val="18"/>
                <w:szCs w:val="18"/>
              </w:rPr>
              <w:t>Incorporates</w:t>
            </w:r>
            <w:r w:rsidRPr="006A3988">
              <w:rPr>
                <w:rFonts w:ascii="Calibri" w:hAnsi="Calibri"/>
                <w:b/>
                <w:sz w:val="18"/>
                <w:szCs w:val="18"/>
              </w:rPr>
              <w:t xml:space="preserve"> feedback</w:t>
            </w:r>
            <w:r w:rsidRPr="006A3988">
              <w:rPr>
                <w:rFonts w:ascii="Calibri" w:hAnsi="Calibri"/>
                <w:sz w:val="18"/>
                <w:szCs w:val="18"/>
              </w:rPr>
              <w:t xml:space="preserve"> (e.g., from cooperating teacher, university supervisor) to improve practice</w:t>
            </w:r>
          </w:p>
          <w:p w14:paraId="0526DB0E" w14:textId="77777777" w:rsidR="008413FB" w:rsidRPr="006A3988" w:rsidRDefault="008413FB" w:rsidP="00966B7B">
            <w:pPr>
              <w:contextualSpacing/>
              <w:rPr>
                <w:rFonts w:ascii="Calibri" w:hAnsi="Calibri"/>
                <w:sz w:val="18"/>
                <w:szCs w:val="18"/>
              </w:rPr>
            </w:pPr>
          </w:p>
          <w:p w14:paraId="3EAE62C1" w14:textId="77777777" w:rsidR="008413FB" w:rsidRPr="006A3988" w:rsidRDefault="008413FB" w:rsidP="00966B7B">
            <w:pPr>
              <w:contextualSpacing/>
              <w:rPr>
                <w:rFonts w:ascii="Calibri" w:hAnsi="Calibri"/>
                <w:sz w:val="18"/>
                <w:szCs w:val="18"/>
              </w:rPr>
            </w:pPr>
            <w:r w:rsidRPr="006A3988">
              <w:rPr>
                <w:rFonts w:ascii="Calibri" w:hAnsi="Calibri"/>
                <w:sz w:val="18"/>
                <w:szCs w:val="18"/>
              </w:rPr>
              <w:t>AND</w:t>
            </w:r>
          </w:p>
          <w:p w14:paraId="430F6892" w14:textId="77777777" w:rsidR="008413FB" w:rsidRPr="006A3988" w:rsidRDefault="008413FB" w:rsidP="00966B7B">
            <w:pPr>
              <w:contextualSpacing/>
              <w:rPr>
                <w:rFonts w:ascii="Calibri" w:hAnsi="Calibri"/>
                <w:i/>
                <w:sz w:val="18"/>
                <w:szCs w:val="18"/>
              </w:rPr>
            </w:pPr>
            <w:r w:rsidRPr="006A3988">
              <w:rPr>
                <w:rFonts w:ascii="Calibri" w:hAnsi="Calibri"/>
                <w:sz w:val="18"/>
                <w:szCs w:val="18"/>
              </w:rPr>
              <w:t>P</w:t>
            </w:r>
            <w:r w:rsidRPr="006A3988">
              <w:rPr>
                <w:rFonts w:ascii="Calibri" w:hAnsi="Calibri"/>
                <w:i/>
                <w:sz w:val="18"/>
                <w:szCs w:val="18"/>
              </w:rPr>
              <w:t xml:space="preserve">roactively seeks opportunities for </w:t>
            </w:r>
            <w:r w:rsidRPr="006A3988">
              <w:rPr>
                <w:rFonts w:ascii="Calibri" w:hAnsi="Calibri"/>
                <w:b/>
                <w:i/>
                <w:sz w:val="18"/>
                <w:szCs w:val="18"/>
              </w:rPr>
              <w:t xml:space="preserve">feedback </w:t>
            </w:r>
            <w:r w:rsidRPr="006A3988">
              <w:rPr>
                <w:rFonts w:ascii="Calibri" w:hAnsi="Calibri"/>
                <w:i/>
                <w:sz w:val="18"/>
                <w:szCs w:val="18"/>
              </w:rPr>
              <w:t xml:space="preserve">from other professionals </w:t>
            </w:r>
          </w:p>
        </w:tc>
        <w:tc>
          <w:tcPr>
            <w:tcW w:w="3240" w:type="dxa"/>
            <w:shd w:val="clear" w:color="auto" w:fill="CCFFFF"/>
          </w:tcPr>
          <w:p w14:paraId="412B7671" w14:textId="639B26B5" w:rsidR="008413FB" w:rsidRPr="006A3988" w:rsidRDefault="008413FB" w:rsidP="00966B7B">
            <w:pPr>
              <w:contextualSpacing/>
              <w:rPr>
                <w:rFonts w:ascii="Calibri" w:hAnsi="Calibri"/>
                <w:sz w:val="18"/>
                <w:szCs w:val="18"/>
              </w:rPr>
            </w:pPr>
            <w:r w:rsidRPr="006A3988">
              <w:rPr>
                <w:rFonts w:ascii="Calibri" w:hAnsi="Calibri"/>
                <w:sz w:val="18"/>
                <w:szCs w:val="18"/>
              </w:rPr>
              <w:t xml:space="preserve">Is receptive </w:t>
            </w:r>
            <w:r w:rsidR="00F80F78" w:rsidRPr="006A3988">
              <w:rPr>
                <w:rFonts w:ascii="Calibri" w:hAnsi="Calibri"/>
                <w:sz w:val="18"/>
                <w:szCs w:val="18"/>
              </w:rPr>
              <w:t xml:space="preserve">to </w:t>
            </w:r>
            <w:r w:rsidR="00F80F78" w:rsidRPr="006A3988">
              <w:rPr>
                <w:rFonts w:ascii="Calibri" w:hAnsi="Calibri"/>
                <w:b/>
                <w:sz w:val="18"/>
                <w:szCs w:val="18"/>
              </w:rPr>
              <w:t>feedback</w:t>
            </w:r>
            <w:r w:rsidR="009F7DE6" w:rsidRPr="006A3988">
              <w:rPr>
                <w:rFonts w:ascii="Calibri" w:hAnsi="Calibri"/>
                <w:b/>
                <w:sz w:val="18"/>
                <w:szCs w:val="18"/>
              </w:rPr>
              <w:t xml:space="preserve">, </w:t>
            </w:r>
            <w:r w:rsidRPr="006A3988">
              <w:rPr>
                <w:rFonts w:ascii="Calibri" w:hAnsi="Calibri"/>
                <w:b/>
                <w:sz w:val="18"/>
                <w:szCs w:val="18"/>
              </w:rPr>
              <w:t>constructive criticism</w:t>
            </w:r>
            <w:r w:rsidR="009F7DE6" w:rsidRPr="006A3988">
              <w:rPr>
                <w:rFonts w:ascii="Calibri" w:hAnsi="Calibri"/>
                <w:b/>
                <w:sz w:val="18"/>
                <w:szCs w:val="18"/>
              </w:rPr>
              <w:t>,</w:t>
            </w:r>
            <w:r w:rsidRPr="006A3988">
              <w:rPr>
                <w:rFonts w:ascii="Calibri" w:hAnsi="Calibri"/>
                <w:sz w:val="18"/>
                <w:szCs w:val="18"/>
              </w:rPr>
              <w:t xml:space="preserve"> supervision</w:t>
            </w:r>
            <w:r w:rsidR="006A3988">
              <w:rPr>
                <w:rFonts w:ascii="Calibri" w:hAnsi="Calibri"/>
                <w:sz w:val="18"/>
                <w:szCs w:val="18"/>
              </w:rPr>
              <w:t>,</w:t>
            </w:r>
            <w:r w:rsidRPr="006A3988">
              <w:rPr>
                <w:rFonts w:ascii="Calibri" w:hAnsi="Calibri"/>
                <w:sz w:val="18"/>
                <w:szCs w:val="18"/>
              </w:rPr>
              <w:t xml:space="preserve"> and </w:t>
            </w:r>
            <w:r w:rsidRPr="006A3988">
              <w:rPr>
                <w:rFonts w:ascii="Calibri" w:hAnsi="Calibri"/>
                <w:i/>
                <w:sz w:val="18"/>
                <w:szCs w:val="18"/>
              </w:rPr>
              <w:t>responds professionally</w:t>
            </w:r>
            <w:r w:rsidRPr="006A3988">
              <w:rPr>
                <w:rFonts w:ascii="Calibri" w:hAnsi="Calibri"/>
                <w:sz w:val="18"/>
                <w:szCs w:val="18"/>
              </w:rPr>
              <w:t xml:space="preserve"> </w:t>
            </w:r>
          </w:p>
          <w:p w14:paraId="3B6B98E1" w14:textId="77777777" w:rsidR="008413FB" w:rsidRPr="006A3988" w:rsidRDefault="008413FB" w:rsidP="00966B7B">
            <w:pPr>
              <w:contextualSpacing/>
              <w:rPr>
                <w:rFonts w:ascii="Calibri" w:hAnsi="Calibri"/>
                <w:sz w:val="18"/>
                <w:szCs w:val="18"/>
              </w:rPr>
            </w:pPr>
          </w:p>
          <w:p w14:paraId="29D4C2B0" w14:textId="77777777" w:rsidR="008413FB" w:rsidRPr="00776A08" w:rsidRDefault="008413FB" w:rsidP="00966B7B">
            <w:pPr>
              <w:contextualSpacing/>
              <w:rPr>
                <w:rFonts w:ascii="Calibri" w:hAnsi="Calibri"/>
                <w:i/>
                <w:sz w:val="18"/>
                <w:szCs w:val="18"/>
              </w:rPr>
            </w:pPr>
            <w:r w:rsidRPr="00776A08">
              <w:rPr>
                <w:rFonts w:ascii="Calibri" w:hAnsi="Calibri"/>
                <w:i/>
                <w:sz w:val="18"/>
                <w:szCs w:val="18"/>
              </w:rPr>
              <w:t>AND</w:t>
            </w:r>
          </w:p>
          <w:p w14:paraId="4A5FF8D6" w14:textId="1B5A9C76" w:rsidR="008413FB" w:rsidRPr="00A10F46" w:rsidRDefault="008413FB" w:rsidP="00A10F46">
            <w:pPr>
              <w:contextualSpacing/>
              <w:rPr>
                <w:rFonts w:ascii="Calibri" w:hAnsi="Calibri"/>
                <w:sz w:val="18"/>
                <w:szCs w:val="18"/>
              </w:rPr>
            </w:pPr>
            <w:r w:rsidRPr="006A3988">
              <w:rPr>
                <w:rFonts w:ascii="Calibri" w:hAnsi="Calibri"/>
                <w:sz w:val="18"/>
                <w:szCs w:val="18"/>
              </w:rPr>
              <w:t xml:space="preserve">Incorporates </w:t>
            </w:r>
            <w:r w:rsidRPr="006A3988">
              <w:rPr>
                <w:rFonts w:ascii="Calibri" w:hAnsi="Calibri"/>
                <w:b/>
                <w:sz w:val="18"/>
                <w:szCs w:val="18"/>
              </w:rPr>
              <w:t>feedback</w:t>
            </w:r>
            <w:r w:rsidRPr="006A3988">
              <w:rPr>
                <w:rFonts w:ascii="Calibri" w:hAnsi="Calibri"/>
                <w:sz w:val="18"/>
                <w:szCs w:val="18"/>
              </w:rPr>
              <w:t xml:space="preserve"> (e.g., from cooperating teacher, university supervisor) </w:t>
            </w:r>
            <w:r w:rsidRPr="00776A08">
              <w:rPr>
                <w:rFonts w:ascii="Calibri" w:hAnsi="Calibri"/>
                <w:i/>
                <w:sz w:val="18"/>
                <w:szCs w:val="18"/>
              </w:rPr>
              <w:t xml:space="preserve">to </w:t>
            </w:r>
            <w:r w:rsidRPr="006A3988">
              <w:rPr>
                <w:rFonts w:ascii="Calibri" w:hAnsi="Calibri"/>
                <w:i/>
                <w:sz w:val="18"/>
                <w:szCs w:val="18"/>
              </w:rPr>
              <w:t>improve practice</w:t>
            </w:r>
          </w:p>
        </w:tc>
        <w:tc>
          <w:tcPr>
            <w:tcW w:w="2790" w:type="dxa"/>
            <w:shd w:val="clear" w:color="auto" w:fill="CCFFFF"/>
          </w:tcPr>
          <w:p w14:paraId="5EDA0694" w14:textId="45C84A49" w:rsidR="008413FB" w:rsidRPr="006A3988" w:rsidRDefault="008413FB" w:rsidP="00966B7B">
            <w:pPr>
              <w:contextualSpacing/>
              <w:rPr>
                <w:rFonts w:ascii="Calibri" w:hAnsi="Calibri"/>
                <w:sz w:val="18"/>
                <w:szCs w:val="18"/>
              </w:rPr>
            </w:pPr>
            <w:r w:rsidRPr="006A3988">
              <w:rPr>
                <w:rFonts w:ascii="Calibri" w:hAnsi="Calibri"/>
                <w:i/>
                <w:sz w:val="18"/>
                <w:szCs w:val="18"/>
              </w:rPr>
              <w:t xml:space="preserve">Is </w:t>
            </w:r>
            <w:r w:rsidRPr="006A3988">
              <w:rPr>
                <w:rFonts w:ascii="Calibri" w:hAnsi="Calibri"/>
                <w:sz w:val="18"/>
                <w:szCs w:val="18"/>
              </w:rPr>
              <w:t xml:space="preserve">receptive to </w:t>
            </w:r>
            <w:r w:rsidRPr="006A3988">
              <w:rPr>
                <w:rFonts w:ascii="Calibri" w:hAnsi="Calibri"/>
                <w:b/>
                <w:sz w:val="18"/>
                <w:szCs w:val="18"/>
              </w:rPr>
              <w:t>feedback</w:t>
            </w:r>
            <w:r w:rsidR="009F7DE6" w:rsidRPr="006A3988">
              <w:rPr>
                <w:rFonts w:ascii="Calibri" w:hAnsi="Calibri"/>
                <w:b/>
                <w:sz w:val="18"/>
                <w:szCs w:val="18"/>
              </w:rPr>
              <w:t xml:space="preserve">, </w:t>
            </w:r>
            <w:r w:rsidRPr="006A3988">
              <w:rPr>
                <w:rFonts w:ascii="Calibri" w:hAnsi="Calibri"/>
                <w:b/>
                <w:sz w:val="18"/>
                <w:szCs w:val="18"/>
              </w:rPr>
              <w:t>constructive criticism</w:t>
            </w:r>
            <w:r w:rsidR="009F7DE6" w:rsidRPr="006A3988">
              <w:rPr>
                <w:rFonts w:ascii="Calibri" w:hAnsi="Calibri"/>
                <w:b/>
                <w:sz w:val="18"/>
                <w:szCs w:val="18"/>
              </w:rPr>
              <w:t>,</w:t>
            </w:r>
            <w:r w:rsidRPr="006A3988">
              <w:rPr>
                <w:rFonts w:ascii="Calibri" w:hAnsi="Calibri"/>
                <w:sz w:val="18"/>
                <w:szCs w:val="18"/>
              </w:rPr>
              <w:t xml:space="preserve"> and supervision </w:t>
            </w:r>
          </w:p>
          <w:p w14:paraId="6D3B37A0" w14:textId="77777777" w:rsidR="008413FB" w:rsidRPr="006A3988" w:rsidRDefault="008413FB" w:rsidP="00966B7B">
            <w:pPr>
              <w:contextualSpacing/>
              <w:rPr>
                <w:rFonts w:ascii="Calibri" w:hAnsi="Calibri"/>
                <w:sz w:val="18"/>
                <w:szCs w:val="18"/>
              </w:rPr>
            </w:pPr>
          </w:p>
          <w:p w14:paraId="13D1E97E" w14:textId="77777777" w:rsidR="008413FB" w:rsidRPr="006A3988" w:rsidRDefault="008413FB" w:rsidP="00966B7B">
            <w:pPr>
              <w:contextualSpacing/>
              <w:rPr>
                <w:rFonts w:ascii="Calibri" w:hAnsi="Calibri"/>
                <w:sz w:val="18"/>
                <w:szCs w:val="18"/>
              </w:rPr>
            </w:pPr>
            <w:r w:rsidRPr="006A3988">
              <w:rPr>
                <w:rFonts w:ascii="Calibri" w:hAnsi="Calibri"/>
                <w:sz w:val="18"/>
                <w:szCs w:val="18"/>
              </w:rPr>
              <w:t>AND/OR</w:t>
            </w:r>
          </w:p>
          <w:p w14:paraId="4A599018" w14:textId="3EA64D9C" w:rsidR="008413FB" w:rsidRPr="006A3988" w:rsidRDefault="008413FB" w:rsidP="00A10F46">
            <w:pPr>
              <w:contextualSpacing/>
              <w:rPr>
                <w:rFonts w:ascii="Calibri" w:hAnsi="Calibri"/>
                <w:sz w:val="18"/>
                <w:szCs w:val="18"/>
              </w:rPr>
            </w:pPr>
            <w:r w:rsidRPr="006A3988">
              <w:rPr>
                <w:rFonts w:ascii="Calibri" w:hAnsi="Calibri"/>
                <w:i/>
                <w:sz w:val="18"/>
                <w:szCs w:val="18"/>
              </w:rPr>
              <w:t xml:space="preserve">Incorporates </w:t>
            </w:r>
            <w:r w:rsidRPr="006A3988">
              <w:rPr>
                <w:rFonts w:ascii="Calibri" w:hAnsi="Calibri"/>
                <w:b/>
                <w:sz w:val="18"/>
                <w:szCs w:val="18"/>
              </w:rPr>
              <w:t xml:space="preserve">feedback </w:t>
            </w:r>
            <w:r w:rsidRPr="006A3988">
              <w:rPr>
                <w:rFonts w:ascii="Calibri" w:hAnsi="Calibri"/>
                <w:i/>
                <w:sz w:val="18"/>
                <w:szCs w:val="18"/>
              </w:rPr>
              <w:t xml:space="preserve">inconsistently </w:t>
            </w:r>
          </w:p>
        </w:tc>
        <w:tc>
          <w:tcPr>
            <w:tcW w:w="2875" w:type="dxa"/>
            <w:shd w:val="clear" w:color="auto" w:fill="CCFFFF"/>
          </w:tcPr>
          <w:p w14:paraId="68F9C82D" w14:textId="5DD815C7" w:rsidR="008413FB" w:rsidRPr="006A3988" w:rsidRDefault="008413FB" w:rsidP="00966B7B">
            <w:pPr>
              <w:contextualSpacing/>
              <w:rPr>
                <w:rFonts w:ascii="Calibri" w:hAnsi="Calibri"/>
                <w:sz w:val="18"/>
                <w:szCs w:val="18"/>
              </w:rPr>
            </w:pPr>
            <w:r w:rsidRPr="006A3988">
              <w:rPr>
                <w:rFonts w:ascii="Calibri" w:hAnsi="Calibri"/>
                <w:i/>
                <w:sz w:val="18"/>
                <w:szCs w:val="18"/>
              </w:rPr>
              <w:t xml:space="preserve">Is not </w:t>
            </w:r>
            <w:r w:rsidRPr="006A3988">
              <w:rPr>
                <w:rFonts w:ascii="Calibri" w:hAnsi="Calibri"/>
                <w:sz w:val="18"/>
                <w:szCs w:val="18"/>
              </w:rPr>
              <w:t xml:space="preserve">receptive to </w:t>
            </w:r>
            <w:r w:rsidRPr="006A3988">
              <w:rPr>
                <w:rFonts w:ascii="Calibri" w:hAnsi="Calibri"/>
                <w:b/>
                <w:sz w:val="18"/>
                <w:szCs w:val="18"/>
              </w:rPr>
              <w:t>feedback</w:t>
            </w:r>
            <w:r w:rsidR="009F7DE6" w:rsidRPr="006A3988">
              <w:rPr>
                <w:rFonts w:ascii="Calibri" w:hAnsi="Calibri"/>
                <w:b/>
                <w:sz w:val="18"/>
                <w:szCs w:val="18"/>
              </w:rPr>
              <w:t xml:space="preserve">, </w:t>
            </w:r>
            <w:r w:rsidRPr="006A3988">
              <w:rPr>
                <w:rFonts w:ascii="Calibri" w:hAnsi="Calibri"/>
                <w:b/>
                <w:sz w:val="18"/>
                <w:szCs w:val="18"/>
              </w:rPr>
              <w:t>constructive criticism</w:t>
            </w:r>
            <w:r w:rsidR="009F7DE6" w:rsidRPr="006A3988">
              <w:rPr>
                <w:rFonts w:ascii="Calibri" w:hAnsi="Calibri"/>
                <w:b/>
                <w:sz w:val="18"/>
                <w:szCs w:val="18"/>
              </w:rPr>
              <w:t>,</w:t>
            </w:r>
            <w:r w:rsidRPr="006A3988">
              <w:rPr>
                <w:rFonts w:ascii="Calibri" w:hAnsi="Calibri"/>
                <w:sz w:val="18"/>
                <w:szCs w:val="18"/>
              </w:rPr>
              <w:t xml:space="preserve"> and supervision</w:t>
            </w:r>
          </w:p>
          <w:p w14:paraId="51814FEC" w14:textId="77777777" w:rsidR="008413FB" w:rsidRPr="006A3988" w:rsidRDefault="008413FB" w:rsidP="00966B7B">
            <w:pPr>
              <w:contextualSpacing/>
              <w:rPr>
                <w:rFonts w:ascii="Calibri" w:hAnsi="Calibri"/>
                <w:sz w:val="18"/>
                <w:szCs w:val="18"/>
              </w:rPr>
            </w:pPr>
          </w:p>
          <w:p w14:paraId="68E3E7F3" w14:textId="77777777" w:rsidR="008413FB" w:rsidRPr="006A3988" w:rsidRDefault="008413FB" w:rsidP="00966B7B">
            <w:pPr>
              <w:contextualSpacing/>
              <w:rPr>
                <w:rFonts w:ascii="Calibri" w:hAnsi="Calibri"/>
                <w:sz w:val="18"/>
                <w:szCs w:val="18"/>
              </w:rPr>
            </w:pPr>
            <w:r w:rsidRPr="006A3988">
              <w:rPr>
                <w:rFonts w:ascii="Calibri" w:hAnsi="Calibri"/>
                <w:sz w:val="18"/>
                <w:szCs w:val="18"/>
              </w:rPr>
              <w:t>AND/OR</w:t>
            </w:r>
          </w:p>
          <w:p w14:paraId="399DB160" w14:textId="42C3F517" w:rsidR="008413FB" w:rsidRPr="00A10F46" w:rsidRDefault="008413FB" w:rsidP="00A10F46">
            <w:pPr>
              <w:contextualSpacing/>
              <w:rPr>
                <w:rFonts w:ascii="Calibri" w:hAnsi="Calibri"/>
                <w:sz w:val="18"/>
                <w:szCs w:val="18"/>
              </w:rPr>
            </w:pPr>
            <w:r w:rsidRPr="006A3988">
              <w:rPr>
                <w:rFonts w:ascii="Calibri" w:hAnsi="Calibri"/>
                <w:i/>
                <w:sz w:val="18"/>
                <w:szCs w:val="18"/>
              </w:rPr>
              <w:t xml:space="preserve">Does not </w:t>
            </w:r>
            <w:r w:rsidRPr="00776A08">
              <w:rPr>
                <w:rFonts w:ascii="Calibri" w:hAnsi="Calibri"/>
                <w:i/>
                <w:sz w:val="18"/>
                <w:szCs w:val="18"/>
              </w:rPr>
              <w:t>incorporate</w:t>
            </w:r>
            <w:r w:rsidRPr="006A3988">
              <w:rPr>
                <w:rFonts w:ascii="Calibri" w:hAnsi="Calibri"/>
                <w:sz w:val="18"/>
                <w:szCs w:val="18"/>
              </w:rPr>
              <w:t xml:space="preserve"> </w:t>
            </w:r>
            <w:r w:rsidRPr="006A3988">
              <w:rPr>
                <w:rFonts w:ascii="Calibri" w:hAnsi="Calibri"/>
                <w:b/>
                <w:sz w:val="18"/>
                <w:szCs w:val="18"/>
              </w:rPr>
              <w:t>feedback</w:t>
            </w:r>
          </w:p>
        </w:tc>
      </w:tr>
      <w:tr w:rsidR="008413FB" w:rsidRPr="00212FD6" w14:paraId="5B640406" w14:textId="77777777" w:rsidTr="00966B7B">
        <w:tc>
          <w:tcPr>
            <w:tcW w:w="14390" w:type="dxa"/>
            <w:gridSpan w:val="5"/>
          </w:tcPr>
          <w:p w14:paraId="358EED5F" w14:textId="77777777" w:rsidR="008413FB" w:rsidRPr="00212FD6" w:rsidRDefault="008413FB" w:rsidP="00966B7B">
            <w:pPr>
              <w:contextualSpacing/>
              <w:rPr>
                <w:rFonts w:asciiTheme="majorHAnsi" w:hAnsiTheme="majorHAnsi"/>
                <w:b/>
                <w:bCs/>
                <w:sz w:val="20"/>
                <w:szCs w:val="20"/>
                <w:u w:val="single"/>
              </w:rPr>
            </w:pPr>
            <w:r w:rsidRPr="00212FD6">
              <w:rPr>
                <w:rFonts w:asciiTheme="majorHAnsi" w:hAnsiTheme="majorHAnsi"/>
                <w:sz w:val="20"/>
                <w:szCs w:val="20"/>
              </w:rPr>
              <w:br w:type="page"/>
            </w:r>
            <w:r w:rsidRPr="00212FD6">
              <w:rPr>
                <w:rFonts w:asciiTheme="majorHAnsi" w:hAnsiTheme="majorHAnsi"/>
                <w:b/>
                <w:bCs/>
                <w:sz w:val="20"/>
                <w:szCs w:val="20"/>
                <w:u w:val="single"/>
              </w:rPr>
              <w:t>What went well? Areas of strength?</w:t>
            </w:r>
          </w:p>
          <w:p w14:paraId="47351B45" w14:textId="77777777" w:rsidR="008413FB" w:rsidRPr="00212FD6" w:rsidRDefault="008413FB" w:rsidP="00966B7B">
            <w:pPr>
              <w:contextualSpacing/>
              <w:rPr>
                <w:rFonts w:asciiTheme="majorHAnsi" w:hAnsiTheme="majorHAnsi"/>
                <w:b/>
                <w:bCs/>
                <w:sz w:val="20"/>
                <w:szCs w:val="20"/>
                <w:u w:val="single"/>
              </w:rPr>
            </w:pPr>
          </w:p>
        </w:tc>
      </w:tr>
      <w:tr w:rsidR="008413FB" w:rsidRPr="00212FD6" w14:paraId="40ABB649" w14:textId="77777777" w:rsidTr="00966B7B">
        <w:tc>
          <w:tcPr>
            <w:tcW w:w="14390" w:type="dxa"/>
            <w:gridSpan w:val="5"/>
          </w:tcPr>
          <w:p w14:paraId="26FB51D8" w14:textId="77777777" w:rsidR="008413FB" w:rsidRPr="00212FD6" w:rsidRDefault="008413FB" w:rsidP="00966B7B">
            <w:pPr>
              <w:contextualSpacing/>
              <w:rPr>
                <w:rFonts w:asciiTheme="majorHAnsi" w:hAnsiTheme="majorHAnsi"/>
                <w:b/>
                <w:bCs/>
                <w:sz w:val="20"/>
                <w:szCs w:val="20"/>
                <w:u w:val="single"/>
              </w:rPr>
            </w:pPr>
            <w:r w:rsidRPr="00212FD6">
              <w:rPr>
                <w:rFonts w:asciiTheme="majorHAnsi" w:hAnsiTheme="majorHAnsi"/>
                <w:b/>
                <w:bCs/>
                <w:sz w:val="20"/>
                <w:szCs w:val="20"/>
                <w:u w:val="single"/>
              </w:rPr>
              <w:t>Possible opportunities for growth</w:t>
            </w:r>
          </w:p>
          <w:p w14:paraId="127F8205" w14:textId="77777777" w:rsidR="008413FB" w:rsidRPr="00212FD6" w:rsidRDefault="008413FB" w:rsidP="00966B7B">
            <w:pPr>
              <w:contextualSpacing/>
              <w:rPr>
                <w:rFonts w:asciiTheme="majorHAnsi" w:hAnsiTheme="majorHAnsi"/>
                <w:b/>
                <w:bCs/>
                <w:sz w:val="20"/>
                <w:szCs w:val="20"/>
                <w:u w:val="single"/>
              </w:rPr>
            </w:pPr>
          </w:p>
        </w:tc>
      </w:tr>
    </w:tbl>
    <w:p w14:paraId="589A9D24" w14:textId="67D2FC9C" w:rsidR="007B3D9E" w:rsidRPr="008B714E" w:rsidRDefault="007B3D9E" w:rsidP="007B3D9E">
      <w:pPr>
        <w:rPr>
          <w:sz w:val="12"/>
        </w:rPr>
      </w:pPr>
    </w:p>
    <w:p w14:paraId="23FBAC56" w14:textId="000F77BB" w:rsidR="007B3D9E" w:rsidRPr="008B4F3F" w:rsidRDefault="007B3D9E" w:rsidP="007B3D9E">
      <w:pPr>
        <w:contextualSpacing/>
        <w:rPr>
          <w:rFonts w:ascii="Calibri" w:hAnsi="Calibri"/>
          <w:b/>
          <w:bCs/>
          <w:sz w:val="22"/>
          <w:szCs w:val="20"/>
        </w:rPr>
      </w:pPr>
      <w:bookmarkStart w:id="3" w:name="Goals4ST"/>
      <w:r w:rsidRPr="008B4F3F">
        <w:rPr>
          <w:rFonts w:ascii="Calibri" w:hAnsi="Calibri"/>
          <w:b/>
          <w:bCs/>
          <w:sz w:val="22"/>
          <w:szCs w:val="20"/>
        </w:rPr>
        <w:t>Goals for Improvement: Pedagogy and Dispositions</w:t>
      </w:r>
    </w:p>
    <w:bookmarkEnd w:id="3"/>
    <w:p w14:paraId="15377821" w14:textId="69ABD940" w:rsidR="00F574EA" w:rsidRPr="00E66316" w:rsidRDefault="007B3D9E" w:rsidP="007B3D9E">
      <w:pPr>
        <w:contextualSpacing/>
        <w:rPr>
          <w:rFonts w:ascii="Calibri" w:hAnsi="Calibri"/>
          <w:bCs/>
          <w:sz w:val="18"/>
          <w:szCs w:val="18"/>
        </w:rPr>
      </w:pPr>
      <w:r w:rsidRPr="00E66316">
        <w:rPr>
          <w:rFonts w:ascii="Calibri" w:hAnsi="Calibri"/>
          <w:bCs/>
          <w:sz w:val="18"/>
          <w:szCs w:val="18"/>
        </w:rPr>
        <w:t xml:space="preserve">Following the Three-way Midterm Evaluation between the </w:t>
      </w:r>
      <w:r w:rsidRPr="00E66316">
        <w:rPr>
          <w:rFonts w:ascii="Calibri" w:hAnsi="Calibri"/>
          <w:sz w:val="18"/>
          <w:szCs w:val="18"/>
        </w:rPr>
        <w:t>Student Teacher</w:t>
      </w:r>
      <w:r w:rsidRPr="00E66316">
        <w:rPr>
          <w:rFonts w:ascii="Calibri" w:hAnsi="Calibri"/>
          <w:bCs/>
          <w:sz w:val="18"/>
          <w:szCs w:val="18"/>
        </w:rPr>
        <w:t xml:space="preserve">, </w:t>
      </w:r>
      <w:r w:rsidR="00A9575B">
        <w:rPr>
          <w:rFonts w:ascii="Calibri" w:hAnsi="Calibri"/>
          <w:bCs/>
          <w:sz w:val="18"/>
          <w:szCs w:val="18"/>
        </w:rPr>
        <w:t>U</w:t>
      </w:r>
      <w:r w:rsidRPr="00E66316">
        <w:rPr>
          <w:rFonts w:ascii="Calibri" w:hAnsi="Calibri"/>
          <w:bCs/>
          <w:sz w:val="18"/>
          <w:szCs w:val="18"/>
        </w:rPr>
        <w:t xml:space="preserve">niversity </w:t>
      </w:r>
      <w:r w:rsidR="00A9575B">
        <w:rPr>
          <w:rFonts w:ascii="Calibri" w:hAnsi="Calibri"/>
          <w:bCs/>
          <w:sz w:val="18"/>
          <w:szCs w:val="18"/>
        </w:rPr>
        <w:t>S</w:t>
      </w:r>
      <w:r w:rsidRPr="00E66316">
        <w:rPr>
          <w:rFonts w:ascii="Calibri" w:hAnsi="Calibri"/>
          <w:bCs/>
          <w:sz w:val="18"/>
          <w:szCs w:val="18"/>
        </w:rPr>
        <w:t xml:space="preserve">upervisor, and Cooperating Teacher, </w:t>
      </w:r>
      <w:r w:rsidRPr="00FC7384">
        <w:rPr>
          <w:rFonts w:ascii="Calibri" w:hAnsi="Calibri"/>
          <w:bCs/>
          <w:sz w:val="18"/>
          <w:szCs w:val="18"/>
        </w:rPr>
        <w:t xml:space="preserve">the </w:t>
      </w:r>
      <w:r w:rsidRPr="00A9575B">
        <w:rPr>
          <w:rFonts w:ascii="Calibri" w:hAnsi="Calibri"/>
          <w:sz w:val="18"/>
          <w:szCs w:val="18"/>
        </w:rPr>
        <w:t>S</w:t>
      </w:r>
      <w:r w:rsidRPr="00E66316">
        <w:rPr>
          <w:rFonts w:ascii="Calibri" w:hAnsi="Calibri"/>
          <w:sz w:val="18"/>
          <w:szCs w:val="18"/>
        </w:rPr>
        <w:t>tudent Teacher</w:t>
      </w:r>
      <w:r w:rsidRPr="00E66316">
        <w:rPr>
          <w:rFonts w:ascii="Calibri" w:hAnsi="Calibri"/>
          <w:bCs/>
          <w:sz w:val="18"/>
          <w:szCs w:val="18"/>
        </w:rPr>
        <w:t xml:space="preserve"> will identify </w:t>
      </w:r>
      <w:r w:rsidRPr="00E66316">
        <w:rPr>
          <w:rFonts w:ascii="Calibri" w:hAnsi="Calibri"/>
          <w:b/>
          <w:bCs/>
          <w:sz w:val="18"/>
          <w:szCs w:val="18"/>
        </w:rPr>
        <w:t>three</w:t>
      </w:r>
      <w:r w:rsidRPr="00E66316">
        <w:rPr>
          <w:rFonts w:ascii="Calibri" w:hAnsi="Calibri"/>
          <w:bCs/>
          <w:sz w:val="18"/>
          <w:szCs w:val="18"/>
        </w:rPr>
        <w:t xml:space="preserve"> specific and measurable goals for improvement for the duration of the student teaching experience. The University Supervisor and Cooperating Teacher will then affirm and/or suggest goals for the </w:t>
      </w:r>
      <w:r w:rsidRPr="00E66316">
        <w:rPr>
          <w:rFonts w:ascii="Calibri" w:hAnsi="Calibri"/>
          <w:sz w:val="18"/>
          <w:szCs w:val="18"/>
        </w:rPr>
        <w:t>Student Teacher</w:t>
      </w:r>
      <w:r w:rsidRPr="00E66316">
        <w:rPr>
          <w:rFonts w:ascii="Calibri" w:hAnsi="Calibri"/>
          <w:bCs/>
          <w:sz w:val="18"/>
          <w:szCs w:val="18"/>
        </w:rPr>
        <w:t xml:space="preserve">. </w:t>
      </w:r>
    </w:p>
    <w:p w14:paraId="2425594F" w14:textId="0C0833BA" w:rsidR="007B3D9E" w:rsidRPr="00E66316" w:rsidRDefault="004C75C2" w:rsidP="007B3D9E">
      <w:pPr>
        <w:contextualSpacing/>
        <w:rPr>
          <w:rFonts w:ascii="Calibri" w:hAnsi="Calibri"/>
          <w:bCs/>
          <w:sz w:val="18"/>
          <w:szCs w:val="18"/>
        </w:rPr>
      </w:pPr>
      <w:r w:rsidRPr="00E66316">
        <w:rPr>
          <w:rFonts w:ascii="Calibri" w:hAnsi="Calibri"/>
          <w:bCs/>
          <w:sz w:val="18"/>
          <w:szCs w:val="18"/>
        </w:rPr>
        <w:t xml:space="preserve">As part of the final summary evaluation, goals for the Resident Educator Program should be identified. </w:t>
      </w:r>
    </w:p>
    <w:tbl>
      <w:tblPr>
        <w:tblStyle w:val="TableGrid"/>
        <w:tblW w:w="14395" w:type="dxa"/>
        <w:tblLook w:val="04A0" w:firstRow="1" w:lastRow="0" w:firstColumn="1" w:lastColumn="0" w:noHBand="0" w:noVBand="1"/>
      </w:tblPr>
      <w:tblGrid>
        <w:gridCol w:w="3055"/>
        <w:gridCol w:w="11340"/>
      </w:tblGrid>
      <w:tr w:rsidR="003933A3" w:rsidRPr="00E66316" w14:paraId="1744AFC8" w14:textId="77777777" w:rsidTr="00531C3A">
        <w:trPr>
          <w:trHeight w:val="211"/>
        </w:trPr>
        <w:tc>
          <w:tcPr>
            <w:tcW w:w="3055" w:type="dxa"/>
            <w:tcBorders>
              <w:top w:val="single" w:sz="4" w:space="0" w:color="auto"/>
              <w:left w:val="single" w:sz="4" w:space="0" w:color="auto"/>
              <w:bottom w:val="single" w:sz="4" w:space="0" w:color="auto"/>
              <w:right w:val="single" w:sz="4" w:space="0" w:color="auto"/>
            </w:tcBorders>
          </w:tcPr>
          <w:p w14:paraId="24A24615" w14:textId="6FC20B69" w:rsidR="003933A3" w:rsidRPr="00E66316" w:rsidRDefault="003933A3" w:rsidP="003933A3">
            <w:pPr>
              <w:contextualSpacing/>
              <w:rPr>
                <w:rFonts w:ascii="Calibri" w:hAnsi="Calibri"/>
                <w:b/>
                <w:bCs/>
                <w:sz w:val="18"/>
                <w:szCs w:val="18"/>
              </w:rPr>
            </w:pPr>
            <w:r w:rsidRPr="00E66316">
              <w:rPr>
                <w:rFonts w:ascii="Calibri" w:hAnsi="Calibri"/>
                <w:b/>
                <w:bCs/>
                <w:sz w:val="18"/>
                <w:szCs w:val="18"/>
              </w:rPr>
              <w:t>Connection to 3-way form</w:t>
            </w:r>
          </w:p>
        </w:tc>
        <w:tc>
          <w:tcPr>
            <w:tcW w:w="11340" w:type="dxa"/>
            <w:tcBorders>
              <w:top w:val="single" w:sz="4" w:space="0" w:color="auto"/>
              <w:left w:val="single" w:sz="4" w:space="0" w:color="auto"/>
              <w:bottom w:val="single" w:sz="4" w:space="0" w:color="auto"/>
              <w:right w:val="single" w:sz="4" w:space="0" w:color="auto"/>
            </w:tcBorders>
            <w:hideMark/>
          </w:tcPr>
          <w:p w14:paraId="0067556C" w14:textId="5B16BD39" w:rsidR="003933A3" w:rsidRPr="00E66316" w:rsidRDefault="003933A3" w:rsidP="003933A3">
            <w:pPr>
              <w:contextualSpacing/>
              <w:rPr>
                <w:rFonts w:ascii="Calibri" w:hAnsi="Calibri"/>
                <w:b/>
                <w:bCs/>
                <w:sz w:val="18"/>
                <w:szCs w:val="18"/>
              </w:rPr>
            </w:pPr>
            <w:r w:rsidRPr="00E66316">
              <w:rPr>
                <w:rFonts w:ascii="Calibri" w:hAnsi="Calibri"/>
                <w:b/>
                <w:bCs/>
                <w:sz w:val="18"/>
                <w:szCs w:val="18"/>
              </w:rPr>
              <w:t>Goal</w:t>
            </w:r>
            <w:r w:rsidRPr="00E66316">
              <w:rPr>
                <w:rFonts w:ascii="Calibri" w:hAnsi="Calibri"/>
                <w:bCs/>
                <w:sz w:val="18"/>
                <w:szCs w:val="18"/>
              </w:rPr>
              <w:t xml:space="preserve"> (must have a minimum of one goal) with </w:t>
            </w:r>
            <w:r w:rsidRPr="00E66316">
              <w:rPr>
                <w:rFonts w:ascii="Calibri" w:hAnsi="Calibri"/>
                <w:b/>
                <w:bCs/>
                <w:sz w:val="18"/>
                <w:szCs w:val="18"/>
              </w:rPr>
              <w:t>Details</w:t>
            </w:r>
          </w:p>
        </w:tc>
      </w:tr>
      <w:tr w:rsidR="003933A3" w:rsidRPr="00E66316" w14:paraId="167D5EBA" w14:textId="77777777" w:rsidTr="00531C3A">
        <w:trPr>
          <w:trHeight w:val="422"/>
        </w:trPr>
        <w:tc>
          <w:tcPr>
            <w:tcW w:w="3055" w:type="dxa"/>
            <w:tcBorders>
              <w:top w:val="single" w:sz="4" w:space="0" w:color="auto"/>
              <w:left w:val="single" w:sz="4" w:space="0" w:color="auto"/>
              <w:bottom w:val="single" w:sz="4" w:space="0" w:color="auto"/>
              <w:right w:val="single" w:sz="4" w:space="0" w:color="auto"/>
            </w:tcBorders>
          </w:tcPr>
          <w:p w14:paraId="6F491770" w14:textId="13C9682A" w:rsidR="003933A3" w:rsidRPr="00E66316" w:rsidRDefault="002718F2" w:rsidP="003933A3">
            <w:pPr>
              <w:contextualSpacing/>
              <w:rPr>
                <w:rFonts w:ascii="Calibri" w:eastAsia="Arial Unicode MS" w:hAnsi="Calibri"/>
                <w:i/>
                <w:color w:val="000000"/>
                <w:sz w:val="18"/>
                <w:szCs w:val="18"/>
                <w:u w:color="000000"/>
              </w:rPr>
            </w:pPr>
            <w:r w:rsidRPr="00E66316">
              <w:rPr>
                <w:rFonts w:ascii="Calibri" w:eastAsia="Arial Unicode MS" w:hAnsi="Calibri"/>
                <w:i/>
                <w:color w:val="000000"/>
                <w:sz w:val="18"/>
                <w:szCs w:val="18"/>
                <w:u w:color="000000"/>
              </w:rPr>
              <w:t>L</w:t>
            </w:r>
            <w:r w:rsidR="003933A3" w:rsidRPr="00E66316">
              <w:rPr>
                <w:rFonts w:ascii="Calibri" w:eastAsia="Arial Unicode MS" w:hAnsi="Calibri"/>
                <w:i/>
                <w:color w:val="000000"/>
                <w:sz w:val="18"/>
                <w:szCs w:val="18"/>
                <w:u w:color="000000"/>
              </w:rPr>
              <w:t xml:space="preserve">. Assessment: Feedback to Learners </w:t>
            </w:r>
          </w:p>
        </w:tc>
        <w:tc>
          <w:tcPr>
            <w:tcW w:w="11340" w:type="dxa"/>
            <w:tcBorders>
              <w:top w:val="single" w:sz="4" w:space="0" w:color="auto"/>
              <w:left w:val="single" w:sz="4" w:space="0" w:color="auto"/>
              <w:bottom w:val="single" w:sz="4" w:space="0" w:color="auto"/>
              <w:right w:val="single" w:sz="4" w:space="0" w:color="auto"/>
            </w:tcBorders>
            <w:hideMark/>
          </w:tcPr>
          <w:p w14:paraId="621510A2" w14:textId="77777777" w:rsidR="003933A3" w:rsidRPr="00E66316" w:rsidRDefault="003933A3" w:rsidP="003933A3">
            <w:pPr>
              <w:contextualSpacing/>
              <w:rPr>
                <w:rFonts w:ascii="Calibri" w:hAnsi="Calibri"/>
                <w:i/>
                <w:sz w:val="18"/>
                <w:szCs w:val="18"/>
              </w:rPr>
            </w:pPr>
            <w:r w:rsidRPr="00E66316">
              <w:rPr>
                <w:rFonts w:ascii="Calibri" w:hAnsi="Calibri"/>
                <w:i/>
                <w:sz w:val="18"/>
                <w:szCs w:val="18"/>
              </w:rPr>
              <w:t>I will focus on providing specific (not general) feedback to individuals and to groups – with a focus on task and process.</w:t>
            </w:r>
          </w:p>
          <w:p w14:paraId="7A5E80BA" w14:textId="1FDAC574" w:rsidR="003933A3" w:rsidRPr="00E66316" w:rsidRDefault="003933A3" w:rsidP="00CC00DF">
            <w:pPr>
              <w:contextualSpacing/>
              <w:rPr>
                <w:rFonts w:ascii="Calibri" w:hAnsi="Calibri"/>
                <w:b/>
                <w:bCs/>
                <w:i/>
                <w:sz w:val="18"/>
                <w:szCs w:val="18"/>
              </w:rPr>
            </w:pPr>
            <w:r w:rsidRPr="00E66316">
              <w:rPr>
                <w:rFonts w:ascii="Calibri" w:hAnsi="Calibri"/>
                <w:i/>
                <w:sz w:val="18"/>
                <w:szCs w:val="18"/>
              </w:rPr>
              <w:t>I will focus on “quick and quiet” feedback.  I will prepare feedback ahead of time using data</w:t>
            </w:r>
          </w:p>
        </w:tc>
      </w:tr>
      <w:tr w:rsidR="003933A3" w:rsidRPr="00E66316" w14:paraId="0078B263" w14:textId="77777777" w:rsidTr="00531C3A">
        <w:trPr>
          <w:trHeight w:val="211"/>
        </w:trPr>
        <w:tc>
          <w:tcPr>
            <w:tcW w:w="3055" w:type="dxa"/>
            <w:tcBorders>
              <w:top w:val="single" w:sz="4" w:space="0" w:color="auto"/>
              <w:left w:val="single" w:sz="4" w:space="0" w:color="auto"/>
              <w:bottom w:val="single" w:sz="4" w:space="0" w:color="auto"/>
              <w:right w:val="single" w:sz="4" w:space="0" w:color="auto"/>
            </w:tcBorders>
          </w:tcPr>
          <w:p w14:paraId="58DD02BC" w14:textId="77777777" w:rsidR="003933A3" w:rsidRPr="00E66316" w:rsidRDefault="003933A3" w:rsidP="003933A3">
            <w:pPr>
              <w:contextualSpacing/>
              <w:rPr>
                <w:rFonts w:ascii="Calibri" w:hAnsi="Calibri"/>
                <w:b/>
                <w:bCs/>
                <w:sz w:val="18"/>
                <w:szCs w:val="18"/>
              </w:rPr>
            </w:pPr>
          </w:p>
        </w:tc>
        <w:tc>
          <w:tcPr>
            <w:tcW w:w="11340" w:type="dxa"/>
            <w:tcBorders>
              <w:top w:val="single" w:sz="4" w:space="0" w:color="auto"/>
              <w:left w:val="single" w:sz="4" w:space="0" w:color="auto"/>
              <w:bottom w:val="single" w:sz="4" w:space="0" w:color="auto"/>
              <w:right w:val="single" w:sz="4" w:space="0" w:color="auto"/>
            </w:tcBorders>
          </w:tcPr>
          <w:p w14:paraId="31BED185" w14:textId="3EFADB7B" w:rsidR="003933A3" w:rsidRPr="00E66316" w:rsidRDefault="003933A3" w:rsidP="003933A3">
            <w:pPr>
              <w:contextualSpacing/>
              <w:rPr>
                <w:rFonts w:ascii="Calibri" w:hAnsi="Calibri"/>
                <w:b/>
                <w:bCs/>
                <w:sz w:val="18"/>
                <w:szCs w:val="18"/>
              </w:rPr>
            </w:pPr>
            <w:r w:rsidRPr="00E66316">
              <w:rPr>
                <w:rFonts w:ascii="Calibri" w:hAnsi="Calibri"/>
                <w:sz w:val="18"/>
                <w:szCs w:val="18"/>
              </w:rPr>
              <w:t xml:space="preserve">1. </w:t>
            </w:r>
          </w:p>
        </w:tc>
      </w:tr>
      <w:tr w:rsidR="003933A3" w:rsidRPr="00E66316" w14:paraId="193D67E4" w14:textId="77777777" w:rsidTr="00531C3A">
        <w:trPr>
          <w:trHeight w:val="198"/>
        </w:trPr>
        <w:tc>
          <w:tcPr>
            <w:tcW w:w="3055" w:type="dxa"/>
            <w:tcBorders>
              <w:top w:val="single" w:sz="4" w:space="0" w:color="auto"/>
              <w:left w:val="single" w:sz="4" w:space="0" w:color="auto"/>
              <w:bottom w:val="single" w:sz="4" w:space="0" w:color="auto"/>
              <w:right w:val="single" w:sz="4" w:space="0" w:color="auto"/>
            </w:tcBorders>
          </w:tcPr>
          <w:p w14:paraId="53040353" w14:textId="77777777" w:rsidR="003933A3" w:rsidRPr="00E66316" w:rsidRDefault="003933A3" w:rsidP="003933A3">
            <w:pPr>
              <w:contextualSpacing/>
              <w:rPr>
                <w:rFonts w:ascii="Calibri" w:hAnsi="Calibri"/>
                <w:b/>
                <w:bCs/>
                <w:sz w:val="18"/>
                <w:szCs w:val="18"/>
              </w:rPr>
            </w:pPr>
          </w:p>
        </w:tc>
        <w:tc>
          <w:tcPr>
            <w:tcW w:w="11340" w:type="dxa"/>
            <w:tcBorders>
              <w:top w:val="single" w:sz="4" w:space="0" w:color="auto"/>
              <w:left w:val="single" w:sz="4" w:space="0" w:color="auto"/>
              <w:bottom w:val="single" w:sz="4" w:space="0" w:color="auto"/>
              <w:right w:val="single" w:sz="4" w:space="0" w:color="auto"/>
            </w:tcBorders>
          </w:tcPr>
          <w:p w14:paraId="5C007961" w14:textId="38C2D833" w:rsidR="003933A3" w:rsidRPr="00E66316" w:rsidRDefault="003933A3" w:rsidP="003933A3">
            <w:pPr>
              <w:contextualSpacing/>
              <w:rPr>
                <w:rFonts w:ascii="Calibri" w:hAnsi="Calibri"/>
                <w:b/>
                <w:bCs/>
                <w:sz w:val="18"/>
                <w:szCs w:val="18"/>
              </w:rPr>
            </w:pPr>
            <w:r w:rsidRPr="00E66316">
              <w:rPr>
                <w:rFonts w:ascii="Calibri" w:hAnsi="Calibri"/>
                <w:sz w:val="18"/>
                <w:szCs w:val="18"/>
              </w:rPr>
              <w:t xml:space="preserve">2. </w:t>
            </w:r>
          </w:p>
        </w:tc>
      </w:tr>
    </w:tbl>
    <w:p w14:paraId="163C820F" w14:textId="77777777" w:rsidR="007B3D9E" w:rsidRPr="00212FD6" w:rsidRDefault="007B3D9E" w:rsidP="007B3D9E">
      <w:pPr>
        <w:contextualSpacing/>
        <w:rPr>
          <w:rFonts w:asciiTheme="majorHAnsi" w:hAnsiTheme="majorHAnsi"/>
          <w:b/>
          <w:sz w:val="20"/>
          <w:szCs w:val="20"/>
          <w:u w:val="single"/>
        </w:rPr>
      </w:pPr>
      <w:r w:rsidRPr="00212FD6">
        <w:rPr>
          <w:rFonts w:asciiTheme="majorHAnsi" w:hAnsiTheme="majorHAnsi"/>
          <w:b/>
          <w:sz w:val="20"/>
          <w:szCs w:val="20"/>
          <w:u w:val="single"/>
        </w:rPr>
        <w:t>Comments</w:t>
      </w:r>
    </w:p>
    <w:p w14:paraId="036915C3" w14:textId="77777777" w:rsidR="00CA6E3E" w:rsidRDefault="00CA6E3E" w:rsidP="007B3D9E">
      <w:pPr>
        <w:contextualSpacing/>
        <w:rPr>
          <w:rFonts w:asciiTheme="majorHAnsi" w:hAnsiTheme="majorHAnsi"/>
          <w:b/>
          <w:sz w:val="16"/>
          <w:u w:val="single"/>
        </w:rPr>
      </w:pPr>
    </w:p>
    <w:p w14:paraId="231FA0BC" w14:textId="77777777" w:rsidR="00CF4DB0" w:rsidRDefault="00CF4DB0">
      <w:pPr>
        <w:rPr>
          <w:rFonts w:asciiTheme="majorHAnsi" w:hAnsiTheme="majorHAnsi"/>
          <w:b/>
          <w:sz w:val="16"/>
          <w:u w:val="single"/>
        </w:rPr>
      </w:pPr>
      <w:r>
        <w:rPr>
          <w:rFonts w:asciiTheme="majorHAnsi" w:hAnsiTheme="majorHAnsi"/>
          <w:b/>
          <w:sz w:val="16"/>
          <w:u w:val="single"/>
        </w:rPr>
        <w:br w:type="page"/>
      </w:r>
    </w:p>
    <w:p w14:paraId="45E3FED5" w14:textId="23E8555D" w:rsidR="007B3D9E" w:rsidRPr="00F91E85" w:rsidRDefault="007B3D9E" w:rsidP="007B3D9E">
      <w:pPr>
        <w:contextualSpacing/>
        <w:rPr>
          <w:rFonts w:asciiTheme="majorHAnsi" w:hAnsiTheme="majorHAnsi"/>
          <w:b/>
          <w:sz w:val="16"/>
          <w:u w:val="single"/>
        </w:rPr>
      </w:pPr>
      <w:r w:rsidRPr="00F91E85">
        <w:rPr>
          <w:rFonts w:asciiTheme="majorHAnsi" w:hAnsiTheme="majorHAnsi"/>
          <w:b/>
          <w:sz w:val="16"/>
          <w:u w:val="single"/>
        </w:rPr>
        <w:lastRenderedPageBreak/>
        <w:t>Glossary of Terms</w:t>
      </w:r>
    </w:p>
    <w:p w14:paraId="53309FC0" w14:textId="77777777" w:rsidR="007B3D9E" w:rsidRPr="00F91E85" w:rsidRDefault="007B3D9E" w:rsidP="007B3D9E">
      <w:pPr>
        <w:pStyle w:val="Body1"/>
        <w:contextualSpacing/>
        <w:rPr>
          <w:rFonts w:asciiTheme="majorHAnsi" w:hAnsiTheme="majorHAnsi"/>
          <w:sz w:val="16"/>
        </w:rPr>
      </w:pPr>
      <w:bookmarkStart w:id="4" w:name="Advocacy"/>
      <w:r w:rsidRPr="00F91E85">
        <w:rPr>
          <w:rFonts w:asciiTheme="majorHAnsi" w:hAnsiTheme="majorHAnsi"/>
          <w:b/>
          <w:bCs/>
          <w:sz w:val="16"/>
        </w:rPr>
        <w:t>Advocacy:</w:t>
      </w:r>
      <w:r w:rsidRPr="00F91E85">
        <w:rPr>
          <w:rFonts w:asciiTheme="majorHAnsi" w:hAnsiTheme="majorHAnsi"/>
          <w:sz w:val="16"/>
        </w:rPr>
        <w:t xml:space="preserve"> </w:t>
      </w:r>
      <w:bookmarkEnd w:id="4"/>
      <w:r w:rsidRPr="00F91E85">
        <w:rPr>
          <w:rFonts w:asciiTheme="majorHAnsi" w:hAnsiTheme="majorHAnsi"/>
          <w:sz w:val="16"/>
        </w:rPr>
        <w:t>Any action within professional boundaries that speaks in favor of, recommends, argues for a cause, supports or defends, or pleads on behalf of others. This may be to advocate for the profession, an individual student, or other ideas.</w:t>
      </w:r>
    </w:p>
    <w:p w14:paraId="1B0DED34" w14:textId="7B005778" w:rsidR="008F139D" w:rsidRPr="00C652F0" w:rsidRDefault="008F139D" w:rsidP="007B3D9E">
      <w:pPr>
        <w:pStyle w:val="Body1"/>
        <w:contextualSpacing/>
        <w:rPr>
          <w:rFonts w:asciiTheme="majorHAnsi" w:hAnsiTheme="majorHAnsi"/>
          <w:b/>
          <w:color w:val="auto"/>
          <w:sz w:val="12"/>
        </w:rPr>
      </w:pPr>
      <w:bookmarkStart w:id="5" w:name="Analysis"/>
      <w:r w:rsidRPr="00C652F0">
        <w:rPr>
          <w:rFonts w:asciiTheme="majorHAnsi" w:hAnsiTheme="majorHAnsi"/>
          <w:b/>
          <w:color w:val="auto"/>
          <w:sz w:val="16"/>
        </w:rPr>
        <w:t xml:space="preserve">Analysis: </w:t>
      </w:r>
      <w:bookmarkEnd w:id="5"/>
      <w:r w:rsidRPr="00C652F0">
        <w:rPr>
          <w:rFonts w:asciiTheme="majorHAnsi" w:hAnsiTheme="majorHAnsi"/>
          <w:color w:val="auto"/>
          <w:sz w:val="16"/>
        </w:rPr>
        <w:t xml:space="preserve">Careful and critical examination </w:t>
      </w:r>
      <w:r w:rsidR="00906C64" w:rsidRPr="00C652F0">
        <w:rPr>
          <w:rFonts w:asciiTheme="majorHAnsi" w:hAnsiTheme="majorHAnsi"/>
          <w:color w:val="auto"/>
          <w:sz w:val="16"/>
        </w:rPr>
        <w:t xml:space="preserve">of data and/or processes </w:t>
      </w:r>
      <w:r w:rsidRPr="00C652F0">
        <w:rPr>
          <w:rFonts w:asciiTheme="majorHAnsi" w:hAnsiTheme="majorHAnsi"/>
          <w:color w:val="auto"/>
          <w:sz w:val="16"/>
        </w:rPr>
        <w:t xml:space="preserve">to identify key components and potential outcomes. </w:t>
      </w:r>
    </w:p>
    <w:p w14:paraId="7DDF32DC" w14:textId="23ADE3AF" w:rsidR="007B3D9E" w:rsidRPr="00F91E85" w:rsidRDefault="007B3D9E" w:rsidP="007B3D9E">
      <w:pPr>
        <w:pStyle w:val="Body1"/>
        <w:contextualSpacing/>
        <w:rPr>
          <w:rFonts w:asciiTheme="majorHAnsi" w:hAnsiTheme="majorHAnsi"/>
          <w:sz w:val="16"/>
        </w:rPr>
      </w:pPr>
      <w:bookmarkStart w:id="6" w:name="Assessment"/>
      <w:r w:rsidRPr="00F91E85">
        <w:rPr>
          <w:rFonts w:asciiTheme="majorHAnsi" w:hAnsiTheme="majorHAnsi"/>
          <w:b/>
          <w:sz w:val="16"/>
        </w:rPr>
        <w:t>Assessment:</w:t>
      </w:r>
      <w:r w:rsidR="00992B17">
        <w:rPr>
          <w:rFonts w:asciiTheme="majorHAnsi" w:hAnsiTheme="majorHAnsi"/>
          <w:sz w:val="16"/>
        </w:rPr>
        <w:t xml:space="preserve"> </w:t>
      </w:r>
      <w:bookmarkEnd w:id="6"/>
      <w:r w:rsidRPr="00F91E85">
        <w:rPr>
          <w:rFonts w:asciiTheme="majorHAnsi" w:hAnsiTheme="majorHAnsi"/>
          <w:b/>
          <w:sz w:val="16"/>
        </w:rPr>
        <w:t>“</w:t>
      </w:r>
      <w:r w:rsidRPr="00F91E85">
        <w:rPr>
          <w:rFonts w:asciiTheme="majorHAnsi" w:hAnsiTheme="majorHAnsi"/>
          <w:sz w:val="16"/>
        </w:rPr>
        <w:t>Process of monitoring, measuring, evaluating, documenting, reflecting on, and adjusting teaching and relearning to ensure that learners reach high levels of Achievement.”</w:t>
      </w:r>
      <w:r w:rsidR="00992B17">
        <w:rPr>
          <w:rStyle w:val="FootnoteReference"/>
          <w:rFonts w:asciiTheme="majorHAnsi" w:hAnsiTheme="majorHAnsi"/>
          <w:sz w:val="16"/>
        </w:rPr>
        <w:footnoteReference w:id="1"/>
      </w:r>
    </w:p>
    <w:p w14:paraId="3E8DDBDD" w14:textId="635FB3A7" w:rsidR="00906C64" w:rsidRPr="005773BA" w:rsidRDefault="00906C64" w:rsidP="007B3D9E">
      <w:pPr>
        <w:pStyle w:val="Body1"/>
        <w:contextualSpacing/>
        <w:rPr>
          <w:rFonts w:asciiTheme="majorHAnsi" w:hAnsiTheme="majorHAnsi"/>
          <w:color w:val="auto"/>
          <w:sz w:val="16"/>
        </w:rPr>
      </w:pPr>
      <w:bookmarkStart w:id="7" w:name="ContemporaryTools"/>
      <w:r w:rsidRPr="005773BA">
        <w:rPr>
          <w:rFonts w:asciiTheme="majorHAnsi" w:hAnsiTheme="majorHAnsi"/>
          <w:b/>
          <w:color w:val="auto"/>
          <w:sz w:val="16"/>
        </w:rPr>
        <w:t xml:space="preserve">Contemporary Tools: </w:t>
      </w:r>
      <w:bookmarkEnd w:id="7"/>
      <w:r w:rsidR="007B16A0" w:rsidRPr="005773BA">
        <w:rPr>
          <w:rFonts w:asciiTheme="majorHAnsi" w:hAnsiTheme="majorHAnsi"/>
          <w:color w:val="auto"/>
          <w:sz w:val="16"/>
        </w:rPr>
        <w:t>Electronic/digital record-keeping t</w:t>
      </w:r>
      <w:r w:rsidR="008E7DAC">
        <w:rPr>
          <w:rFonts w:asciiTheme="majorHAnsi" w:hAnsiTheme="majorHAnsi"/>
          <w:color w:val="auto"/>
          <w:sz w:val="16"/>
        </w:rPr>
        <w:t xml:space="preserve">ools such as an online gradebook and progress monitoring systems, </w:t>
      </w:r>
      <w:r w:rsidR="007B16A0" w:rsidRPr="005773BA">
        <w:rPr>
          <w:rFonts w:asciiTheme="majorHAnsi" w:hAnsiTheme="majorHAnsi"/>
          <w:color w:val="auto"/>
          <w:sz w:val="16"/>
        </w:rPr>
        <w:t>spreadsheet software</w:t>
      </w:r>
      <w:r w:rsidR="008E7DAC">
        <w:rPr>
          <w:rFonts w:asciiTheme="majorHAnsi" w:hAnsiTheme="majorHAnsi"/>
          <w:color w:val="auto"/>
          <w:sz w:val="16"/>
        </w:rPr>
        <w:t xml:space="preserve">, etc. </w:t>
      </w:r>
    </w:p>
    <w:p w14:paraId="572880C4" w14:textId="2BE3A1D5" w:rsidR="00906C64" w:rsidRPr="005773BA" w:rsidRDefault="007B3D9E" w:rsidP="007B3D9E">
      <w:pPr>
        <w:pStyle w:val="Body1"/>
        <w:contextualSpacing/>
        <w:rPr>
          <w:rFonts w:asciiTheme="majorHAnsi" w:hAnsiTheme="majorHAnsi"/>
          <w:color w:val="auto"/>
          <w:sz w:val="16"/>
        </w:rPr>
      </w:pPr>
      <w:bookmarkStart w:id="8" w:name="CooperatingTeacher"/>
      <w:r w:rsidRPr="005773BA">
        <w:rPr>
          <w:rFonts w:asciiTheme="majorHAnsi" w:hAnsiTheme="majorHAnsi"/>
          <w:b/>
          <w:color w:val="auto"/>
          <w:sz w:val="16"/>
        </w:rPr>
        <w:t xml:space="preserve">Cooperating Teachers: </w:t>
      </w:r>
      <w:bookmarkEnd w:id="8"/>
      <w:r w:rsidR="00E364EB">
        <w:rPr>
          <w:rFonts w:asciiTheme="majorHAnsi" w:hAnsiTheme="majorHAnsi"/>
          <w:color w:val="auto"/>
          <w:sz w:val="16"/>
        </w:rPr>
        <w:t>(A</w:t>
      </w:r>
      <w:r w:rsidR="00074812" w:rsidRPr="005773BA">
        <w:rPr>
          <w:rFonts w:asciiTheme="majorHAnsi" w:hAnsiTheme="majorHAnsi"/>
          <w:color w:val="auto"/>
          <w:sz w:val="16"/>
        </w:rPr>
        <w:t xml:space="preserve">lso known as “mentor teachers”) </w:t>
      </w:r>
      <w:r w:rsidRPr="005773BA">
        <w:rPr>
          <w:rFonts w:asciiTheme="majorHAnsi" w:hAnsiTheme="majorHAnsi"/>
          <w:color w:val="auto"/>
          <w:sz w:val="16"/>
        </w:rPr>
        <w:t>Teachers in schools who mentor and supervise student teachers in their classrooms for the duration of a student teaching and/or field experience.</w:t>
      </w:r>
    </w:p>
    <w:p w14:paraId="180DD437" w14:textId="2DDDBC32" w:rsidR="00D7231F" w:rsidRPr="00485F9F" w:rsidRDefault="00D7231F" w:rsidP="007B3D9E">
      <w:pPr>
        <w:pStyle w:val="Body1"/>
        <w:contextualSpacing/>
        <w:rPr>
          <w:rFonts w:asciiTheme="majorHAnsi" w:hAnsiTheme="majorHAnsi"/>
          <w:color w:val="FF0000"/>
          <w:sz w:val="18"/>
          <w:szCs w:val="18"/>
        </w:rPr>
      </w:pPr>
      <w:bookmarkStart w:id="9" w:name="CriticalThinking"/>
      <w:r w:rsidRPr="005773BA">
        <w:rPr>
          <w:rFonts w:asciiTheme="majorHAnsi" w:hAnsiTheme="majorHAnsi"/>
          <w:b/>
          <w:color w:val="auto"/>
          <w:sz w:val="16"/>
        </w:rPr>
        <w:t xml:space="preserve">Critical Thinking: </w:t>
      </w:r>
      <w:bookmarkEnd w:id="9"/>
      <w:r w:rsidR="00485F9F" w:rsidRPr="005773BA">
        <w:rPr>
          <w:rFonts w:asciiTheme="majorHAnsi" w:hAnsiTheme="majorHAnsi"/>
          <w:color w:val="auto"/>
          <w:sz w:val="16"/>
        </w:rPr>
        <w:t xml:space="preserve">Refers to the “kind of thinking involved in problem solving” and includes an ability to </w:t>
      </w:r>
      <w:r w:rsidR="00485F9F" w:rsidRPr="005773BA">
        <w:rPr>
          <w:rFonts w:asciiTheme="majorHAnsi" w:hAnsiTheme="majorHAnsi"/>
          <w:color w:val="auto"/>
          <w:sz w:val="16"/>
          <w:szCs w:val="18"/>
        </w:rPr>
        <w:t>“examine assumptions, discern hidden values, evaluate evidence, and assesses conclusions.”</w:t>
      </w:r>
      <w:r w:rsidR="00ED2586">
        <w:rPr>
          <w:rStyle w:val="FootnoteReference"/>
          <w:rFonts w:asciiTheme="majorHAnsi" w:hAnsiTheme="majorHAnsi"/>
          <w:color w:val="auto"/>
          <w:sz w:val="16"/>
          <w:szCs w:val="18"/>
        </w:rPr>
        <w:footnoteReference w:id="2"/>
      </w:r>
      <w:r w:rsidR="00485F9F" w:rsidRPr="005773BA">
        <w:rPr>
          <w:rFonts w:asciiTheme="majorHAnsi" w:hAnsiTheme="majorHAnsi"/>
          <w:color w:val="auto"/>
          <w:sz w:val="16"/>
          <w:szCs w:val="18"/>
        </w:rPr>
        <w:t xml:space="preserve"> </w:t>
      </w:r>
    </w:p>
    <w:p w14:paraId="4FCF35B2" w14:textId="4D03AFF0" w:rsidR="00CE217B" w:rsidRPr="006143D1" w:rsidRDefault="00CE217B" w:rsidP="006143D1">
      <w:pPr>
        <w:pStyle w:val="CommentText"/>
        <w:spacing w:after="0"/>
      </w:pPr>
      <w:bookmarkStart w:id="10" w:name="CulturallyRelevant"/>
      <w:r w:rsidRPr="00ED2586">
        <w:rPr>
          <w:rFonts w:asciiTheme="majorHAnsi" w:hAnsiTheme="majorHAnsi"/>
          <w:b/>
          <w:sz w:val="16"/>
        </w:rPr>
        <w:t xml:space="preserve">Culturally Relevant: </w:t>
      </w:r>
      <w:bookmarkEnd w:id="10"/>
      <w:r w:rsidRPr="00ED2586">
        <w:rPr>
          <w:rFonts w:asciiTheme="majorHAnsi" w:hAnsiTheme="majorHAnsi"/>
          <w:sz w:val="16"/>
        </w:rPr>
        <w:t xml:space="preserve">Incorporating the tenets of culturally relevant/responsive teaching (i.e., </w:t>
      </w:r>
      <w:r w:rsidRPr="00ED2586">
        <w:rPr>
          <w:rFonts w:asciiTheme="majorHAnsi" w:hAnsiTheme="majorHAnsi"/>
          <w:sz w:val="16"/>
          <w:szCs w:val="18"/>
        </w:rPr>
        <w:t>“</w:t>
      </w:r>
      <w:r w:rsidRPr="00ED2586">
        <w:rPr>
          <w:rFonts w:asciiTheme="majorHAnsi" w:hAnsiTheme="majorHAnsi" w:cs="Lucida Grande"/>
          <w:sz w:val="16"/>
          <w:szCs w:val="18"/>
          <w:shd w:val="clear" w:color="auto" w:fill="FFFFFF"/>
        </w:rPr>
        <w:t>teachers create a bridge between students’ home and school lives, while still meeting the expectations of the district and state curricular requirements. Culturally relevant teaching utilizes the backgrounds, knowledge, and experiences of the students to inform the teacher’s lessons and methodology</w:t>
      </w:r>
      <w:r w:rsidR="00E364EB">
        <w:rPr>
          <w:rFonts w:asciiTheme="majorHAnsi" w:hAnsiTheme="majorHAnsi" w:cs="Lucida Grande"/>
          <w:sz w:val="16"/>
          <w:szCs w:val="18"/>
          <w:shd w:val="clear" w:color="auto" w:fill="FFFFFF"/>
        </w:rPr>
        <w:t>.</w:t>
      </w:r>
      <w:r w:rsidRPr="00ED2586">
        <w:rPr>
          <w:rFonts w:asciiTheme="majorHAnsi" w:hAnsiTheme="majorHAnsi" w:cs="Lucida Grande"/>
          <w:sz w:val="16"/>
          <w:szCs w:val="18"/>
          <w:shd w:val="clear" w:color="auto" w:fill="FFFFFF"/>
        </w:rPr>
        <w:t>”</w:t>
      </w:r>
      <w:r w:rsidR="00ED2586" w:rsidRPr="00ED2586">
        <w:rPr>
          <w:rFonts w:asciiTheme="majorHAnsi" w:hAnsiTheme="majorHAnsi" w:cs="Lucida Grande"/>
          <w:sz w:val="16"/>
          <w:szCs w:val="18"/>
          <w:shd w:val="clear" w:color="auto" w:fill="FFFFFF"/>
        </w:rPr>
        <w:t>)</w:t>
      </w:r>
      <w:r w:rsidR="00FF7A97">
        <w:rPr>
          <w:rFonts w:asciiTheme="majorHAnsi" w:hAnsiTheme="majorHAnsi" w:cs="Lucida Grande"/>
          <w:sz w:val="16"/>
          <w:szCs w:val="18"/>
          <w:shd w:val="clear" w:color="auto" w:fill="FFFFFF"/>
        </w:rPr>
        <w:t>.</w:t>
      </w:r>
      <w:r w:rsidR="00ED2586" w:rsidRPr="00ED2586">
        <w:rPr>
          <w:rStyle w:val="FootnoteReference"/>
          <w:rFonts w:asciiTheme="majorHAnsi" w:hAnsiTheme="majorHAnsi" w:cs="Lucida Grande"/>
          <w:sz w:val="16"/>
          <w:szCs w:val="18"/>
          <w:shd w:val="clear" w:color="auto" w:fill="FFFFFF"/>
        </w:rPr>
        <w:footnoteReference w:id="3"/>
      </w:r>
      <w:r w:rsidRPr="00ED2586">
        <w:rPr>
          <w:rFonts w:asciiTheme="majorHAnsi" w:hAnsiTheme="majorHAnsi" w:cs="Lucida Grande"/>
          <w:sz w:val="16"/>
          <w:szCs w:val="18"/>
          <w:shd w:val="clear" w:color="auto" w:fill="FFFFFF"/>
        </w:rPr>
        <w:t xml:space="preserve"> </w:t>
      </w:r>
    </w:p>
    <w:p w14:paraId="72E21A12" w14:textId="42556E35" w:rsidR="00073921" w:rsidRPr="00ED2586" w:rsidRDefault="00073921" w:rsidP="007B3D9E">
      <w:pPr>
        <w:pStyle w:val="Body1"/>
        <w:contextualSpacing/>
        <w:rPr>
          <w:rFonts w:asciiTheme="majorHAnsi" w:hAnsiTheme="majorHAnsi"/>
          <w:color w:val="auto"/>
          <w:sz w:val="16"/>
          <w:szCs w:val="16"/>
        </w:rPr>
      </w:pPr>
      <w:bookmarkStart w:id="11" w:name="DataInformedDecisions"/>
      <w:r w:rsidRPr="00ED2586">
        <w:rPr>
          <w:rFonts w:asciiTheme="majorHAnsi" w:hAnsiTheme="majorHAnsi"/>
          <w:b/>
          <w:color w:val="auto"/>
          <w:sz w:val="16"/>
        </w:rPr>
        <w:t xml:space="preserve">Data-informed decisions: </w:t>
      </w:r>
      <w:r w:rsidR="003B0382" w:rsidRPr="00ED2586">
        <w:rPr>
          <w:rFonts w:asciiTheme="majorHAnsi" w:hAnsiTheme="majorHAnsi"/>
          <w:b/>
          <w:color w:val="auto"/>
          <w:sz w:val="16"/>
        </w:rPr>
        <w:t xml:space="preserve"> </w:t>
      </w:r>
      <w:bookmarkEnd w:id="11"/>
      <w:r w:rsidR="003B0382" w:rsidRPr="00ED2586">
        <w:rPr>
          <w:rFonts w:asciiTheme="majorHAnsi" w:hAnsiTheme="majorHAnsi"/>
          <w:color w:val="auto"/>
          <w:sz w:val="16"/>
          <w:szCs w:val="16"/>
        </w:rPr>
        <w:t>“</w:t>
      </w:r>
      <w:r w:rsidR="003B0382" w:rsidRPr="00ED2586">
        <w:rPr>
          <w:rFonts w:asciiTheme="majorHAnsi" w:hAnsiTheme="majorHAnsi"/>
          <w:color w:val="auto"/>
          <w:sz w:val="16"/>
          <w:szCs w:val="16"/>
          <w:shd w:val="clear" w:color="auto" w:fill="FFFFFF"/>
        </w:rPr>
        <w:t>Focuses on using student assessment data and relevant background information to inform decisions related to planning and implementing instructional strategies at the district, school, classroom, and individual student levels</w:t>
      </w:r>
      <w:r w:rsidR="00E364EB">
        <w:rPr>
          <w:rFonts w:asciiTheme="majorHAnsi" w:hAnsiTheme="majorHAnsi"/>
          <w:color w:val="auto"/>
          <w:sz w:val="16"/>
          <w:szCs w:val="16"/>
          <w:shd w:val="clear" w:color="auto" w:fill="FFFFFF"/>
        </w:rPr>
        <w:t>.</w:t>
      </w:r>
      <w:r w:rsidR="003B0382" w:rsidRPr="00ED2586">
        <w:rPr>
          <w:rFonts w:asciiTheme="majorHAnsi" w:hAnsiTheme="majorHAnsi"/>
          <w:color w:val="auto"/>
          <w:sz w:val="16"/>
          <w:szCs w:val="16"/>
          <w:shd w:val="clear" w:color="auto" w:fill="FFFFFF"/>
        </w:rPr>
        <w:t>”</w:t>
      </w:r>
      <w:r w:rsidR="00ED2586" w:rsidRPr="00ED2586">
        <w:rPr>
          <w:rStyle w:val="FootnoteReference"/>
          <w:rFonts w:asciiTheme="majorHAnsi" w:hAnsiTheme="majorHAnsi"/>
          <w:color w:val="auto"/>
          <w:sz w:val="16"/>
          <w:szCs w:val="16"/>
          <w:shd w:val="clear" w:color="auto" w:fill="FFFFFF"/>
        </w:rPr>
        <w:footnoteReference w:id="4"/>
      </w:r>
      <w:r w:rsidR="003B0382" w:rsidRPr="00ED2586">
        <w:rPr>
          <w:rFonts w:asciiTheme="majorHAnsi" w:hAnsiTheme="majorHAnsi"/>
          <w:color w:val="auto"/>
          <w:sz w:val="16"/>
          <w:szCs w:val="16"/>
          <w:shd w:val="clear" w:color="auto" w:fill="FFFFFF"/>
        </w:rPr>
        <w:t xml:space="preserve"> </w:t>
      </w:r>
    </w:p>
    <w:p w14:paraId="44193041" w14:textId="6271AD4F" w:rsidR="007B3D9E" w:rsidRPr="00F91E85" w:rsidRDefault="007B3D9E" w:rsidP="007B3D9E">
      <w:pPr>
        <w:pStyle w:val="Body1"/>
        <w:contextualSpacing/>
        <w:rPr>
          <w:rFonts w:asciiTheme="majorHAnsi" w:hAnsiTheme="majorHAnsi"/>
          <w:sz w:val="16"/>
        </w:rPr>
      </w:pPr>
      <w:bookmarkStart w:id="12" w:name="DevelopmentalTheory"/>
      <w:r w:rsidRPr="00F91E85">
        <w:rPr>
          <w:rFonts w:asciiTheme="majorHAnsi" w:hAnsiTheme="majorHAnsi"/>
          <w:b/>
          <w:sz w:val="16"/>
        </w:rPr>
        <w:t xml:space="preserve">Developmental Theory (General): </w:t>
      </w:r>
      <w:bookmarkEnd w:id="12"/>
      <w:r w:rsidRPr="00F91E85">
        <w:rPr>
          <w:rFonts w:asciiTheme="majorHAnsi" w:hAnsiTheme="majorHAnsi"/>
          <w:sz w:val="16"/>
        </w:rPr>
        <w:t>Theories that describe the stages of development of children/adolescents (e.g., Erikson’s Theory of Psychosocial Development, Kohlberg’s Theory of Moral Development, Piaget’s Cognitive Development Theory, Behavioral Theories, and Sociocultural Theories)</w:t>
      </w:r>
      <w:r w:rsidR="00E364EB">
        <w:rPr>
          <w:rFonts w:asciiTheme="majorHAnsi" w:hAnsiTheme="majorHAnsi"/>
          <w:sz w:val="16"/>
        </w:rPr>
        <w:t>.</w:t>
      </w:r>
    </w:p>
    <w:p w14:paraId="155CFB77" w14:textId="2DADD6D0" w:rsidR="007B3D9E" w:rsidRPr="00F91E85" w:rsidRDefault="007B3D9E" w:rsidP="007B3D9E">
      <w:pPr>
        <w:pStyle w:val="Body1"/>
        <w:contextualSpacing/>
        <w:rPr>
          <w:rFonts w:asciiTheme="majorHAnsi" w:hAnsiTheme="majorHAnsi"/>
          <w:sz w:val="16"/>
        </w:rPr>
      </w:pPr>
      <w:r w:rsidRPr="00F91E85">
        <w:rPr>
          <w:rFonts w:asciiTheme="majorHAnsi" w:hAnsiTheme="majorHAnsi"/>
          <w:b/>
          <w:sz w:val="16"/>
        </w:rPr>
        <w:t xml:space="preserve">Developmental Theory (Content-Specific): </w:t>
      </w:r>
      <w:r w:rsidRPr="00F91E85">
        <w:rPr>
          <w:rFonts w:asciiTheme="majorHAnsi" w:hAnsiTheme="majorHAnsi"/>
          <w:sz w:val="16"/>
        </w:rPr>
        <w:t xml:space="preserve"> Content-specific teaching that organizes activities and learning tasks to help learners move from one level to the next.</w:t>
      </w:r>
      <w:r w:rsidR="00310511">
        <w:rPr>
          <w:rStyle w:val="FootnoteReference"/>
          <w:rFonts w:asciiTheme="majorHAnsi" w:hAnsiTheme="majorHAnsi"/>
          <w:sz w:val="16"/>
        </w:rPr>
        <w:footnoteReference w:id="5"/>
      </w:r>
      <w:r w:rsidRPr="00F91E85">
        <w:rPr>
          <w:rFonts w:asciiTheme="majorHAnsi" w:hAnsiTheme="majorHAnsi"/>
          <w:sz w:val="16"/>
        </w:rPr>
        <w:t xml:space="preserve"> </w:t>
      </w:r>
    </w:p>
    <w:p w14:paraId="088560BE" w14:textId="77B556F1" w:rsidR="00906C64" w:rsidRPr="00D81F3E" w:rsidRDefault="00D81F3E" w:rsidP="007B3D9E">
      <w:pPr>
        <w:pStyle w:val="Body1"/>
        <w:contextualSpacing/>
        <w:rPr>
          <w:rFonts w:asciiTheme="majorHAnsi" w:hAnsiTheme="majorHAnsi"/>
          <w:color w:val="FF0000"/>
          <w:sz w:val="16"/>
        </w:rPr>
      </w:pPr>
      <w:bookmarkStart w:id="13" w:name="DiagnosticAssessment"/>
      <w:r w:rsidRPr="00992B17">
        <w:rPr>
          <w:rFonts w:asciiTheme="majorHAnsi" w:hAnsiTheme="majorHAnsi"/>
          <w:b/>
          <w:color w:val="auto"/>
          <w:sz w:val="16"/>
        </w:rPr>
        <w:t xml:space="preserve">Diagnostic Assessment: </w:t>
      </w:r>
      <w:bookmarkEnd w:id="13"/>
      <w:r w:rsidR="00E364EB">
        <w:rPr>
          <w:rFonts w:asciiTheme="majorHAnsi" w:hAnsiTheme="majorHAnsi"/>
          <w:color w:val="auto"/>
          <w:sz w:val="16"/>
        </w:rPr>
        <w:t>(A</w:t>
      </w:r>
      <w:r w:rsidRPr="00992B17">
        <w:rPr>
          <w:rFonts w:asciiTheme="majorHAnsi" w:hAnsiTheme="majorHAnsi"/>
          <w:color w:val="auto"/>
          <w:sz w:val="16"/>
        </w:rPr>
        <w:t xml:space="preserve">lso known as </w:t>
      </w:r>
      <w:r w:rsidR="000B7DB4">
        <w:rPr>
          <w:rFonts w:asciiTheme="majorHAnsi" w:hAnsiTheme="majorHAnsi"/>
          <w:color w:val="auto"/>
          <w:sz w:val="16"/>
        </w:rPr>
        <w:t>“</w:t>
      </w:r>
      <w:r w:rsidRPr="00992B17">
        <w:rPr>
          <w:rFonts w:asciiTheme="majorHAnsi" w:hAnsiTheme="majorHAnsi"/>
          <w:color w:val="auto"/>
          <w:sz w:val="16"/>
        </w:rPr>
        <w:t>pre-assessment</w:t>
      </w:r>
      <w:r w:rsidR="000B7DB4">
        <w:rPr>
          <w:rFonts w:asciiTheme="majorHAnsi" w:hAnsiTheme="majorHAnsi"/>
          <w:color w:val="auto"/>
          <w:sz w:val="16"/>
        </w:rPr>
        <w:t>”</w:t>
      </w:r>
      <w:r w:rsidRPr="00992B17">
        <w:rPr>
          <w:rFonts w:asciiTheme="majorHAnsi" w:hAnsiTheme="majorHAnsi"/>
          <w:color w:val="auto"/>
          <w:sz w:val="16"/>
        </w:rPr>
        <w:t>)</w:t>
      </w:r>
      <w:r w:rsidR="00906C64" w:rsidRPr="00992B17">
        <w:rPr>
          <w:rFonts w:asciiTheme="majorHAnsi" w:hAnsiTheme="majorHAnsi"/>
          <w:b/>
          <w:color w:val="auto"/>
          <w:sz w:val="16"/>
        </w:rPr>
        <w:t xml:space="preserve"> </w:t>
      </w:r>
      <w:r w:rsidRPr="00992B17">
        <w:rPr>
          <w:rFonts w:asciiTheme="majorHAnsi" w:hAnsiTheme="majorHAnsi"/>
          <w:color w:val="auto"/>
          <w:sz w:val="16"/>
          <w:szCs w:val="16"/>
        </w:rPr>
        <w:t>“</w:t>
      </w:r>
      <w:r w:rsidRPr="00992B17">
        <w:rPr>
          <w:rFonts w:asciiTheme="majorHAnsi" w:hAnsiTheme="majorHAnsi" w:cs="Arial"/>
          <w:color w:val="auto"/>
          <w:sz w:val="16"/>
          <w:szCs w:val="16"/>
          <w:shd w:val="clear" w:color="auto" w:fill="FFFFFF"/>
        </w:rPr>
        <w:t>Involves the gathering and careful evaluation of detailed data using students’ knowledge and skills in a given learning area</w:t>
      </w:r>
      <w:r w:rsidR="00E364EB">
        <w:rPr>
          <w:rFonts w:asciiTheme="majorHAnsi" w:hAnsiTheme="majorHAnsi" w:cs="Arial"/>
          <w:color w:val="auto"/>
          <w:sz w:val="16"/>
          <w:szCs w:val="16"/>
          <w:shd w:val="clear" w:color="auto" w:fill="FFFFFF"/>
        </w:rPr>
        <w:t>.</w:t>
      </w:r>
      <w:r w:rsidRPr="00992B17">
        <w:rPr>
          <w:rFonts w:asciiTheme="majorHAnsi" w:hAnsiTheme="majorHAnsi" w:cs="Arial"/>
          <w:color w:val="auto"/>
          <w:sz w:val="16"/>
          <w:szCs w:val="16"/>
          <w:shd w:val="clear" w:color="auto" w:fill="FFFFFF"/>
        </w:rPr>
        <w:t>”</w:t>
      </w:r>
      <w:r w:rsidR="00992B17">
        <w:rPr>
          <w:rStyle w:val="FootnoteReference"/>
          <w:rFonts w:asciiTheme="majorHAnsi" w:hAnsiTheme="majorHAnsi" w:cs="Arial"/>
          <w:color w:val="auto"/>
          <w:sz w:val="16"/>
          <w:szCs w:val="16"/>
          <w:shd w:val="clear" w:color="auto" w:fill="FFFFFF"/>
        </w:rPr>
        <w:footnoteReference w:id="6"/>
      </w:r>
      <w:r w:rsidRPr="00992B17">
        <w:rPr>
          <w:rFonts w:ascii="Arial" w:hAnsi="Arial" w:cs="Arial"/>
          <w:color w:val="auto"/>
          <w:sz w:val="20"/>
          <w:shd w:val="clear" w:color="auto" w:fill="FFFFFF"/>
        </w:rPr>
        <w:t xml:space="preserve"> </w:t>
      </w:r>
    </w:p>
    <w:p w14:paraId="70984661" w14:textId="315BF62A" w:rsidR="0091153C" w:rsidRDefault="001308B5" w:rsidP="007B3D9E">
      <w:pPr>
        <w:pStyle w:val="Body1"/>
        <w:contextualSpacing/>
        <w:rPr>
          <w:rFonts w:asciiTheme="majorHAnsi" w:hAnsiTheme="majorHAnsi"/>
          <w:sz w:val="16"/>
          <w:lang w:val="en"/>
        </w:rPr>
      </w:pPr>
      <w:bookmarkStart w:id="14" w:name="DifferentiationofInstruction"/>
      <w:r w:rsidRPr="00E30568">
        <w:rPr>
          <w:rFonts w:asciiTheme="majorHAnsi" w:hAnsiTheme="majorHAnsi"/>
          <w:b/>
          <w:color w:val="auto"/>
          <w:sz w:val="16"/>
        </w:rPr>
        <w:t>Differentiation of Instruction</w:t>
      </w:r>
      <w:r w:rsidR="007B3D9E" w:rsidRPr="00E30568">
        <w:rPr>
          <w:rFonts w:asciiTheme="majorHAnsi" w:hAnsiTheme="majorHAnsi"/>
          <w:b/>
          <w:color w:val="auto"/>
          <w:sz w:val="16"/>
        </w:rPr>
        <w:t>:</w:t>
      </w:r>
      <w:r w:rsidR="007B3D9E" w:rsidRPr="00CA1C68">
        <w:rPr>
          <w:rFonts w:asciiTheme="majorHAnsi" w:hAnsiTheme="majorHAnsi"/>
          <w:b/>
          <w:color w:val="auto"/>
          <w:sz w:val="16"/>
        </w:rPr>
        <w:t xml:space="preserve"> </w:t>
      </w:r>
      <w:bookmarkEnd w:id="14"/>
      <w:r w:rsidR="007B3D9E" w:rsidRPr="00F91E85">
        <w:rPr>
          <w:rFonts w:asciiTheme="majorHAnsi" w:hAnsiTheme="majorHAnsi"/>
          <w:b/>
          <w:sz w:val="16"/>
        </w:rPr>
        <w:t>“</w:t>
      </w:r>
      <w:r w:rsidR="007B3D9E" w:rsidRPr="00F91E85">
        <w:rPr>
          <w:rFonts w:asciiTheme="majorHAnsi" w:hAnsiTheme="majorHAnsi"/>
          <w:sz w:val="16"/>
        </w:rPr>
        <w:t>To respond to variance among learners”</w:t>
      </w:r>
      <w:r w:rsidR="003A05D5" w:rsidRPr="00816E48">
        <w:rPr>
          <w:rFonts w:asciiTheme="majorHAnsi" w:hAnsiTheme="majorHAnsi"/>
          <w:color w:val="auto"/>
          <w:sz w:val="16"/>
        </w:rPr>
        <w:t xml:space="preserve"> (e.g., learners with exceptional needs</w:t>
      </w:r>
      <w:r w:rsidR="006C4443">
        <w:rPr>
          <w:rFonts w:asciiTheme="majorHAnsi" w:hAnsiTheme="majorHAnsi"/>
          <w:color w:val="auto"/>
          <w:sz w:val="16"/>
        </w:rPr>
        <w:t xml:space="preserve">, </w:t>
      </w:r>
      <w:r w:rsidR="003A05D5" w:rsidRPr="00816E48">
        <w:rPr>
          <w:rFonts w:asciiTheme="majorHAnsi" w:hAnsiTheme="majorHAnsi"/>
          <w:color w:val="auto"/>
          <w:sz w:val="16"/>
        </w:rPr>
        <w:t>second language learners</w:t>
      </w:r>
      <w:r w:rsidR="006C4443">
        <w:rPr>
          <w:rFonts w:asciiTheme="majorHAnsi" w:hAnsiTheme="majorHAnsi"/>
          <w:color w:val="auto"/>
          <w:sz w:val="16"/>
        </w:rPr>
        <w:t>, gifted learners</w:t>
      </w:r>
      <w:r w:rsidR="003A05D5" w:rsidRPr="00816E48">
        <w:rPr>
          <w:rFonts w:asciiTheme="majorHAnsi" w:hAnsiTheme="majorHAnsi"/>
          <w:color w:val="auto"/>
          <w:sz w:val="16"/>
        </w:rPr>
        <w:t xml:space="preserve">) </w:t>
      </w:r>
      <w:r w:rsidR="007B3D9E" w:rsidRPr="00F91E85">
        <w:rPr>
          <w:rFonts w:asciiTheme="majorHAnsi" w:hAnsiTheme="majorHAnsi"/>
          <w:sz w:val="16"/>
        </w:rPr>
        <w:t>by modifying “</w:t>
      </w:r>
      <w:r w:rsidR="007B3D9E" w:rsidRPr="00F91E85">
        <w:rPr>
          <w:rFonts w:asciiTheme="majorHAnsi" w:hAnsiTheme="majorHAnsi"/>
          <w:sz w:val="16"/>
          <w:lang w:val="en"/>
        </w:rPr>
        <w:t>content, and/or process, and/or products, and/or the learning environment” according to learners’ “readiness, interest, or learning profile.”</w:t>
      </w:r>
      <w:r w:rsidR="00E30568">
        <w:rPr>
          <w:rStyle w:val="FootnoteReference"/>
          <w:rFonts w:asciiTheme="majorHAnsi" w:hAnsiTheme="majorHAnsi"/>
          <w:sz w:val="16"/>
          <w:lang w:val="en"/>
        </w:rPr>
        <w:footnoteReference w:id="7"/>
      </w:r>
      <w:r w:rsidR="00700833">
        <w:rPr>
          <w:rFonts w:asciiTheme="majorHAnsi" w:hAnsiTheme="majorHAnsi"/>
          <w:sz w:val="16"/>
          <w:lang w:val="en"/>
        </w:rPr>
        <w:t xml:space="preserve"> </w:t>
      </w:r>
    </w:p>
    <w:p w14:paraId="7A897071" w14:textId="36FF9F0D" w:rsidR="009D32D3" w:rsidRPr="009D32D3" w:rsidRDefault="009D32D3" w:rsidP="007B3D9E">
      <w:pPr>
        <w:pStyle w:val="Body1"/>
        <w:contextualSpacing/>
        <w:rPr>
          <w:rFonts w:asciiTheme="majorHAnsi" w:hAnsiTheme="majorHAnsi"/>
          <w:b/>
          <w:bCs/>
          <w:color w:val="FF0000"/>
          <w:sz w:val="16"/>
        </w:rPr>
      </w:pPr>
      <w:bookmarkStart w:id="15" w:name="DigitalTools"/>
      <w:r w:rsidRPr="001665B8">
        <w:rPr>
          <w:rFonts w:asciiTheme="majorHAnsi" w:hAnsiTheme="majorHAnsi"/>
          <w:b/>
          <w:bCs/>
          <w:color w:val="auto"/>
          <w:sz w:val="16"/>
        </w:rPr>
        <w:t xml:space="preserve">Digital Tools: </w:t>
      </w:r>
      <w:bookmarkEnd w:id="15"/>
      <w:r w:rsidR="009768A7" w:rsidRPr="001665B8">
        <w:rPr>
          <w:rFonts w:asciiTheme="majorHAnsi" w:hAnsiTheme="majorHAnsi"/>
          <w:color w:val="auto"/>
          <w:sz w:val="16"/>
        </w:rPr>
        <w:t>Technologies that enable learners to engage with the teacher and/or content on an individual level. Examples: SMART Boards, learner response systems (i.e., clickers), and computers, tablets, etc.</w:t>
      </w:r>
    </w:p>
    <w:p w14:paraId="04F7FBBF" w14:textId="4B11E4F2" w:rsidR="00712FD7" w:rsidRPr="00712FD7" w:rsidRDefault="00712FD7" w:rsidP="007B3D9E">
      <w:pPr>
        <w:pStyle w:val="Body1"/>
        <w:contextualSpacing/>
        <w:rPr>
          <w:rFonts w:asciiTheme="majorHAnsi" w:hAnsiTheme="majorHAnsi"/>
          <w:sz w:val="16"/>
        </w:rPr>
      </w:pPr>
      <w:bookmarkStart w:id="16" w:name="Evidence"/>
      <w:r>
        <w:rPr>
          <w:rFonts w:asciiTheme="majorHAnsi" w:hAnsiTheme="majorHAnsi"/>
          <w:b/>
          <w:sz w:val="16"/>
        </w:rPr>
        <w:t xml:space="preserve">Evidence: </w:t>
      </w:r>
      <w:bookmarkEnd w:id="16"/>
      <w:r>
        <w:rPr>
          <w:rFonts w:asciiTheme="majorHAnsi" w:hAnsiTheme="majorHAnsi"/>
          <w:sz w:val="16"/>
        </w:rPr>
        <w:t>Artifacts that document and demonstrate how [the student teacher] planned and implemented instruction</w:t>
      </w:r>
      <w:r>
        <w:rPr>
          <w:rStyle w:val="FootnoteReference"/>
          <w:rFonts w:asciiTheme="majorHAnsi" w:hAnsiTheme="majorHAnsi"/>
          <w:sz w:val="16"/>
        </w:rPr>
        <w:footnoteReference w:id="8"/>
      </w:r>
    </w:p>
    <w:p w14:paraId="6340755C" w14:textId="572480C2" w:rsidR="007B3D9E" w:rsidRPr="00F91E85" w:rsidRDefault="007B3D9E" w:rsidP="007B3D9E">
      <w:pPr>
        <w:pStyle w:val="Body1"/>
        <w:contextualSpacing/>
        <w:rPr>
          <w:rFonts w:asciiTheme="majorHAnsi" w:hAnsiTheme="majorHAnsi"/>
          <w:b/>
          <w:sz w:val="16"/>
        </w:rPr>
      </w:pPr>
      <w:bookmarkStart w:id="17" w:name="Feedback"/>
      <w:r w:rsidRPr="00122480">
        <w:rPr>
          <w:rFonts w:asciiTheme="majorHAnsi" w:hAnsiTheme="majorHAnsi"/>
          <w:b/>
          <w:sz w:val="16"/>
        </w:rPr>
        <w:t>Feedback:</w:t>
      </w:r>
      <w:r w:rsidRPr="00F91E85">
        <w:rPr>
          <w:rFonts w:asciiTheme="majorHAnsi" w:hAnsiTheme="majorHAnsi"/>
          <w:b/>
          <w:sz w:val="16"/>
        </w:rPr>
        <w:t xml:space="preserve"> </w:t>
      </w:r>
      <w:bookmarkEnd w:id="17"/>
      <w:r w:rsidRPr="00F91E85">
        <w:rPr>
          <w:rFonts w:asciiTheme="majorHAnsi" w:hAnsiTheme="majorHAnsi"/>
          <w:b/>
          <w:sz w:val="16"/>
        </w:rPr>
        <w:t>“</w:t>
      </w:r>
      <w:r w:rsidRPr="00F91E85">
        <w:rPr>
          <w:rFonts w:asciiTheme="majorHAnsi" w:hAnsiTheme="majorHAnsi"/>
          <w:sz w:val="16"/>
          <w:szCs w:val="23"/>
        </w:rPr>
        <w:t>Information communicated to the learner that is intended to modify the learner’s thinking or behavior for the purpose of improving learning.”</w:t>
      </w:r>
      <w:r w:rsidR="00122480">
        <w:rPr>
          <w:rStyle w:val="FootnoteReference"/>
          <w:rFonts w:asciiTheme="majorHAnsi" w:hAnsiTheme="majorHAnsi"/>
          <w:sz w:val="16"/>
          <w:szCs w:val="23"/>
        </w:rPr>
        <w:footnoteReference w:id="9"/>
      </w:r>
    </w:p>
    <w:p w14:paraId="3AE33A71" w14:textId="77777777" w:rsidR="007B3D9E" w:rsidRPr="00F91E85" w:rsidRDefault="007B3D9E" w:rsidP="007B3D9E">
      <w:pPr>
        <w:pStyle w:val="Body1"/>
        <w:contextualSpacing/>
        <w:rPr>
          <w:rFonts w:asciiTheme="majorHAnsi" w:hAnsiTheme="majorHAnsi"/>
          <w:sz w:val="16"/>
        </w:rPr>
      </w:pPr>
      <w:bookmarkStart w:id="18" w:name="FormativeAsst"/>
      <w:r w:rsidRPr="00CA1C68">
        <w:rPr>
          <w:rFonts w:asciiTheme="majorHAnsi" w:hAnsiTheme="majorHAnsi"/>
          <w:b/>
          <w:sz w:val="16"/>
        </w:rPr>
        <w:t>Formative Assessment:</w:t>
      </w:r>
      <w:r w:rsidRPr="00F91E85">
        <w:rPr>
          <w:rFonts w:asciiTheme="majorHAnsi" w:hAnsiTheme="majorHAnsi"/>
          <w:b/>
          <w:sz w:val="16"/>
        </w:rPr>
        <w:t xml:space="preserve"> </w:t>
      </w:r>
      <w:bookmarkEnd w:id="18"/>
      <w:r w:rsidRPr="00F91E85">
        <w:rPr>
          <w:rFonts w:asciiTheme="majorHAnsi" w:hAnsiTheme="majorHAnsi"/>
          <w:sz w:val="16"/>
        </w:rPr>
        <w:t>“Assessment used continuously throughout learning and teaching, allowing teachers to adjust instruction to improve learner achievement.”</w:t>
      </w:r>
      <w:r w:rsidRPr="00F91E85">
        <w:rPr>
          <w:rFonts w:asciiTheme="majorHAnsi" w:hAnsiTheme="majorHAnsi"/>
          <w:sz w:val="16"/>
          <w:vertAlign w:val="superscript"/>
        </w:rPr>
        <w:t>1</w:t>
      </w:r>
    </w:p>
    <w:p w14:paraId="624DAB03" w14:textId="2AEDB674" w:rsidR="00801B17" w:rsidRPr="00801B17" w:rsidRDefault="00801B17" w:rsidP="007B3D9E">
      <w:pPr>
        <w:pStyle w:val="Body1"/>
        <w:contextualSpacing/>
        <w:rPr>
          <w:rFonts w:asciiTheme="majorHAnsi" w:hAnsiTheme="majorHAnsi"/>
          <w:color w:val="auto"/>
          <w:sz w:val="16"/>
        </w:rPr>
      </w:pPr>
      <w:bookmarkStart w:id="19" w:name="Fosters"/>
      <w:bookmarkStart w:id="20" w:name="FundsofKnow"/>
      <w:bookmarkEnd w:id="19"/>
      <w:r>
        <w:rPr>
          <w:rFonts w:asciiTheme="majorHAnsi" w:hAnsiTheme="majorHAnsi"/>
          <w:b/>
          <w:color w:val="auto"/>
          <w:sz w:val="16"/>
        </w:rPr>
        <w:t xml:space="preserve">Fosters: </w:t>
      </w:r>
      <w:r>
        <w:rPr>
          <w:rFonts w:asciiTheme="majorHAnsi" w:hAnsiTheme="majorHAnsi"/>
          <w:color w:val="auto"/>
          <w:sz w:val="16"/>
        </w:rPr>
        <w:t>To promote the growth or development of, encourage.</w:t>
      </w:r>
      <w:r>
        <w:rPr>
          <w:rStyle w:val="FootnoteReference"/>
          <w:rFonts w:asciiTheme="majorHAnsi" w:hAnsiTheme="majorHAnsi"/>
          <w:color w:val="auto"/>
          <w:sz w:val="16"/>
        </w:rPr>
        <w:footnoteReference w:id="10"/>
      </w:r>
    </w:p>
    <w:p w14:paraId="58CFE3B2" w14:textId="51768AE3" w:rsidR="001046EB" w:rsidRPr="006D2743" w:rsidRDefault="001046EB" w:rsidP="007B3D9E">
      <w:pPr>
        <w:pStyle w:val="Body1"/>
        <w:contextualSpacing/>
        <w:rPr>
          <w:rFonts w:asciiTheme="majorHAnsi" w:hAnsiTheme="majorHAnsi"/>
          <w:color w:val="FF0000"/>
          <w:sz w:val="16"/>
        </w:rPr>
      </w:pPr>
      <w:r w:rsidRPr="001665B8">
        <w:rPr>
          <w:rFonts w:asciiTheme="majorHAnsi" w:hAnsiTheme="majorHAnsi"/>
          <w:b/>
          <w:color w:val="auto"/>
          <w:sz w:val="16"/>
        </w:rPr>
        <w:t xml:space="preserve">Funds of Knowledge: </w:t>
      </w:r>
      <w:bookmarkEnd w:id="20"/>
      <w:r w:rsidR="006D2743" w:rsidRPr="001665B8">
        <w:rPr>
          <w:rFonts w:asciiTheme="majorHAnsi" w:hAnsiTheme="majorHAnsi"/>
          <w:color w:val="auto"/>
          <w:sz w:val="16"/>
        </w:rPr>
        <w:t>“Historically accumulated and culturally developed bodies of knowledge and skills essential for household or individual functioning and well-being</w:t>
      </w:r>
      <w:r w:rsidR="00EC263B">
        <w:rPr>
          <w:rFonts w:asciiTheme="majorHAnsi" w:hAnsiTheme="majorHAnsi"/>
          <w:color w:val="auto"/>
          <w:sz w:val="16"/>
        </w:rPr>
        <w:t>.</w:t>
      </w:r>
      <w:r w:rsidR="006D2743" w:rsidRPr="001665B8">
        <w:rPr>
          <w:rFonts w:asciiTheme="majorHAnsi" w:hAnsiTheme="majorHAnsi"/>
          <w:color w:val="auto"/>
          <w:sz w:val="16"/>
        </w:rPr>
        <w:t>”</w:t>
      </w:r>
      <w:r w:rsidR="001665B8">
        <w:rPr>
          <w:rStyle w:val="FootnoteReference"/>
          <w:rFonts w:asciiTheme="majorHAnsi" w:hAnsiTheme="majorHAnsi"/>
          <w:color w:val="auto"/>
          <w:sz w:val="16"/>
        </w:rPr>
        <w:footnoteReference w:id="11"/>
      </w:r>
      <w:r w:rsidR="006D2743" w:rsidRPr="001665B8">
        <w:rPr>
          <w:rFonts w:asciiTheme="majorHAnsi" w:hAnsiTheme="majorHAnsi"/>
          <w:color w:val="auto"/>
          <w:sz w:val="16"/>
        </w:rPr>
        <w:t xml:space="preserve"> </w:t>
      </w:r>
    </w:p>
    <w:p w14:paraId="1DC5193D" w14:textId="41604D03" w:rsidR="0026305D" w:rsidRPr="0026305D" w:rsidRDefault="0026305D" w:rsidP="007B3D9E">
      <w:pPr>
        <w:pStyle w:val="Body1"/>
        <w:contextualSpacing/>
        <w:rPr>
          <w:rFonts w:asciiTheme="majorHAnsi" w:hAnsiTheme="majorHAnsi"/>
          <w:sz w:val="16"/>
        </w:rPr>
      </w:pPr>
      <w:bookmarkStart w:id="21" w:name="Goals"/>
      <w:r>
        <w:rPr>
          <w:rFonts w:asciiTheme="majorHAnsi" w:hAnsiTheme="majorHAnsi"/>
          <w:b/>
          <w:sz w:val="16"/>
        </w:rPr>
        <w:t xml:space="preserve">Goals: </w:t>
      </w:r>
      <w:bookmarkEnd w:id="21"/>
      <w:r>
        <w:rPr>
          <w:rFonts w:asciiTheme="majorHAnsi" w:hAnsiTheme="majorHAnsi"/>
          <w:sz w:val="16"/>
        </w:rPr>
        <w:t>See definition for “Measurable Goals.”</w:t>
      </w:r>
    </w:p>
    <w:p w14:paraId="7DC4DCCE" w14:textId="6BC16BD1" w:rsidR="00A97504" w:rsidRPr="001665B8" w:rsidRDefault="00A97504" w:rsidP="007B3D9E">
      <w:pPr>
        <w:pStyle w:val="Body1"/>
        <w:contextualSpacing/>
        <w:rPr>
          <w:rFonts w:asciiTheme="majorHAnsi" w:hAnsiTheme="majorHAnsi"/>
          <w:color w:val="auto"/>
          <w:sz w:val="16"/>
        </w:rPr>
      </w:pPr>
      <w:bookmarkStart w:id="22" w:name="Learner"/>
      <w:r w:rsidRPr="001665B8">
        <w:rPr>
          <w:rFonts w:asciiTheme="majorHAnsi" w:hAnsiTheme="majorHAnsi"/>
          <w:b/>
          <w:color w:val="auto"/>
          <w:sz w:val="16"/>
        </w:rPr>
        <w:t>Learner:</w:t>
      </w:r>
      <w:r w:rsidR="004D747B" w:rsidRPr="001665B8">
        <w:rPr>
          <w:rFonts w:asciiTheme="majorHAnsi" w:hAnsiTheme="majorHAnsi"/>
          <w:b/>
          <w:color w:val="auto"/>
          <w:sz w:val="16"/>
        </w:rPr>
        <w:t xml:space="preserve"> </w:t>
      </w:r>
      <w:bookmarkEnd w:id="22"/>
      <w:r w:rsidR="004D747B" w:rsidRPr="001665B8">
        <w:rPr>
          <w:rFonts w:asciiTheme="majorHAnsi" w:hAnsiTheme="majorHAnsi"/>
          <w:color w:val="auto"/>
          <w:sz w:val="16"/>
        </w:rPr>
        <w:t>Any P12 student in the student teacher’s classroom.</w:t>
      </w:r>
    </w:p>
    <w:p w14:paraId="0F0D1757" w14:textId="77777777" w:rsidR="007B3D9E" w:rsidRPr="00F91E85" w:rsidRDefault="007B3D9E" w:rsidP="007B3D9E">
      <w:pPr>
        <w:pStyle w:val="Body1"/>
        <w:contextualSpacing/>
        <w:rPr>
          <w:rFonts w:asciiTheme="majorHAnsi" w:hAnsiTheme="majorHAnsi"/>
          <w:sz w:val="16"/>
        </w:rPr>
      </w:pPr>
      <w:bookmarkStart w:id="23" w:name="LearningEnviron"/>
      <w:r w:rsidRPr="00F91E85">
        <w:rPr>
          <w:rFonts w:asciiTheme="majorHAnsi" w:hAnsiTheme="majorHAnsi"/>
          <w:b/>
          <w:sz w:val="16"/>
        </w:rPr>
        <w:t>Learning Environment</w:t>
      </w:r>
      <w:r w:rsidRPr="00F91E85">
        <w:rPr>
          <w:rFonts w:asciiTheme="majorHAnsi" w:hAnsiTheme="majorHAnsi"/>
          <w:sz w:val="16"/>
        </w:rPr>
        <w:t xml:space="preserve">: </w:t>
      </w:r>
      <w:bookmarkEnd w:id="23"/>
      <w:r w:rsidRPr="00F91E85">
        <w:rPr>
          <w:rFonts w:asciiTheme="majorHAnsi" w:hAnsiTheme="majorHAnsi"/>
          <w:sz w:val="16"/>
        </w:rPr>
        <w:t xml:space="preserve">Any setting where learning occurs. The term may refer to the physical environment (e.g., the classroom), as well as the classroom management procedures and activities that enable teaching and learning to take place. </w:t>
      </w:r>
    </w:p>
    <w:p w14:paraId="3154F29D" w14:textId="61E54A2C" w:rsidR="00D751B7" w:rsidRPr="00D751B7" w:rsidRDefault="00D751B7" w:rsidP="007B3D9E">
      <w:pPr>
        <w:autoSpaceDE w:val="0"/>
        <w:autoSpaceDN w:val="0"/>
        <w:adjustRightInd w:val="0"/>
        <w:contextualSpacing/>
        <w:rPr>
          <w:rFonts w:asciiTheme="majorHAnsi" w:hAnsiTheme="majorHAnsi"/>
          <w:sz w:val="16"/>
        </w:rPr>
      </w:pPr>
      <w:bookmarkStart w:id="24" w:name="LookFors"/>
      <w:r>
        <w:rPr>
          <w:rFonts w:asciiTheme="majorHAnsi" w:hAnsiTheme="majorHAnsi"/>
          <w:b/>
          <w:sz w:val="16"/>
        </w:rPr>
        <w:t xml:space="preserve">“Look Fors” Document: </w:t>
      </w:r>
      <w:bookmarkEnd w:id="24"/>
      <w:r>
        <w:rPr>
          <w:rFonts w:asciiTheme="majorHAnsi" w:hAnsiTheme="majorHAnsi"/>
          <w:sz w:val="16"/>
        </w:rPr>
        <w:t>A document accompanying this form</w:t>
      </w:r>
      <w:r w:rsidR="005B360F">
        <w:rPr>
          <w:rFonts w:asciiTheme="majorHAnsi" w:hAnsiTheme="majorHAnsi"/>
          <w:sz w:val="16"/>
        </w:rPr>
        <w:t xml:space="preserve"> containing a non-exhaustive list</w:t>
      </w:r>
      <w:r>
        <w:rPr>
          <w:rFonts w:asciiTheme="majorHAnsi" w:hAnsiTheme="majorHAnsi"/>
          <w:sz w:val="16"/>
        </w:rPr>
        <w:t xml:space="preserve"> to describe</w:t>
      </w:r>
      <w:r w:rsidR="005B360F">
        <w:rPr>
          <w:rFonts w:asciiTheme="majorHAnsi" w:hAnsiTheme="majorHAnsi"/>
          <w:sz w:val="16"/>
        </w:rPr>
        <w:t xml:space="preserve"> examples of</w:t>
      </w:r>
      <w:r>
        <w:rPr>
          <w:rFonts w:asciiTheme="majorHAnsi" w:hAnsiTheme="majorHAnsi"/>
          <w:sz w:val="16"/>
        </w:rPr>
        <w:t xml:space="preserve"> the qualities and behaviors a student teacher is expected to demonstrate for a given level of performance. </w:t>
      </w:r>
    </w:p>
    <w:p w14:paraId="4ACB3EA7" w14:textId="31E46544" w:rsidR="005C6076" w:rsidRPr="00930983" w:rsidRDefault="00930983" w:rsidP="007B3D9E">
      <w:pPr>
        <w:autoSpaceDE w:val="0"/>
        <w:autoSpaceDN w:val="0"/>
        <w:adjustRightInd w:val="0"/>
        <w:contextualSpacing/>
        <w:rPr>
          <w:rFonts w:asciiTheme="majorHAnsi" w:hAnsiTheme="majorHAnsi"/>
          <w:color w:val="FF0000"/>
          <w:sz w:val="16"/>
        </w:rPr>
      </w:pPr>
      <w:r w:rsidRPr="001665B8">
        <w:rPr>
          <w:rFonts w:asciiTheme="majorHAnsi" w:hAnsiTheme="majorHAnsi"/>
          <w:b/>
          <w:sz w:val="16"/>
        </w:rPr>
        <w:t>Measurable Goals: “</w:t>
      </w:r>
      <w:r w:rsidRPr="001665B8">
        <w:rPr>
          <w:rFonts w:asciiTheme="majorHAnsi" w:hAnsiTheme="majorHAnsi"/>
          <w:sz w:val="16"/>
        </w:rPr>
        <w:t>Provides information for describing, assessing, and evaluating student achievement</w:t>
      </w:r>
      <w:r w:rsidR="00126115">
        <w:rPr>
          <w:rFonts w:asciiTheme="majorHAnsi" w:hAnsiTheme="majorHAnsi"/>
          <w:sz w:val="16"/>
        </w:rPr>
        <w:t>.</w:t>
      </w:r>
      <w:r w:rsidRPr="001665B8">
        <w:rPr>
          <w:rFonts w:asciiTheme="majorHAnsi" w:hAnsiTheme="majorHAnsi"/>
          <w:sz w:val="16"/>
        </w:rPr>
        <w:t>”</w:t>
      </w:r>
      <w:r w:rsidR="001665B8">
        <w:rPr>
          <w:rStyle w:val="FootnoteReference"/>
          <w:rFonts w:asciiTheme="majorHAnsi" w:hAnsiTheme="majorHAnsi"/>
          <w:sz w:val="16"/>
        </w:rPr>
        <w:footnoteReference w:id="12"/>
      </w:r>
      <w:r w:rsidRPr="001665B8">
        <w:rPr>
          <w:rFonts w:asciiTheme="majorHAnsi" w:hAnsiTheme="majorHAnsi"/>
          <w:sz w:val="16"/>
        </w:rPr>
        <w:t xml:space="preserve"> </w:t>
      </w:r>
    </w:p>
    <w:p w14:paraId="697BFC1C" w14:textId="20249A4D" w:rsidR="008E7DAC" w:rsidRDefault="008E7DAC" w:rsidP="007B3D9E">
      <w:pPr>
        <w:autoSpaceDE w:val="0"/>
        <w:autoSpaceDN w:val="0"/>
        <w:adjustRightInd w:val="0"/>
        <w:contextualSpacing/>
        <w:rPr>
          <w:rFonts w:asciiTheme="majorHAnsi" w:hAnsiTheme="majorHAnsi"/>
          <w:b/>
          <w:sz w:val="16"/>
        </w:rPr>
      </w:pPr>
      <w:r>
        <w:rPr>
          <w:rFonts w:asciiTheme="majorHAnsi" w:hAnsiTheme="majorHAnsi"/>
          <w:b/>
          <w:sz w:val="16"/>
        </w:rPr>
        <w:t xml:space="preserve">Mentor Teachers: </w:t>
      </w:r>
      <w:r w:rsidRPr="00F91E85">
        <w:rPr>
          <w:rFonts w:asciiTheme="majorHAnsi" w:hAnsiTheme="majorHAnsi"/>
          <w:sz w:val="16"/>
        </w:rPr>
        <w:t>See definition for</w:t>
      </w:r>
      <w:r>
        <w:rPr>
          <w:rFonts w:asciiTheme="majorHAnsi" w:hAnsiTheme="majorHAnsi"/>
          <w:sz w:val="16"/>
        </w:rPr>
        <w:t xml:space="preserve"> “Cooperating Teachers.”</w:t>
      </w:r>
    </w:p>
    <w:p w14:paraId="6D62C523" w14:textId="24A7CF51" w:rsidR="007B3D9E" w:rsidRPr="00F91E85" w:rsidRDefault="007B3D9E" w:rsidP="007B3D9E">
      <w:pPr>
        <w:autoSpaceDE w:val="0"/>
        <w:autoSpaceDN w:val="0"/>
        <w:adjustRightInd w:val="0"/>
        <w:contextualSpacing/>
        <w:rPr>
          <w:rFonts w:asciiTheme="majorHAnsi" w:hAnsiTheme="majorHAnsi" w:cs="Arial"/>
          <w:sz w:val="22"/>
        </w:rPr>
      </w:pPr>
      <w:bookmarkStart w:id="25" w:name="ObjectiveTargets"/>
      <w:r w:rsidRPr="00EC263B">
        <w:rPr>
          <w:rFonts w:asciiTheme="majorHAnsi" w:hAnsiTheme="majorHAnsi"/>
          <w:b/>
          <w:sz w:val="16"/>
        </w:rPr>
        <w:t xml:space="preserve">Objectives/Targets: </w:t>
      </w:r>
      <w:bookmarkEnd w:id="25"/>
      <w:r w:rsidR="002A6818">
        <w:rPr>
          <w:rFonts w:asciiTheme="majorHAnsi" w:hAnsiTheme="majorHAnsi"/>
          <w:sz w:val="16"/>
        </w:rPr>
        <w:t xml:space="preserve">P12 student (learner) </w:t>
      </w:r>
      <w:r w:rsidR="002A6818">
        <w:rPr>
          <w:rFonts w:asciiTheme="majorHAnsi" w:hAnsiTheme="majorHAnsi" w:cs="Arial"/>
          <w:sz w:val="16"/>
          <w:szCs w:val="18"/>
        </w:rPr>
        <w:t>l</w:t>
      </w:r>
      <w:r w:rsidRPr="00EC263B">
        <w:rPr>
          <w:rFonts w:asciiTheme="majorHAnsi" w:hAnsiTheme="majorHAnsi" w:cs="Arial"/>
          <w:sz w:val="16"/>
          <w:szCs w:val="18"/>
        </w:rPr>
        <w:t>earning outcomes to be achieved by the end of the lesson or learning segment.</w:t>
      </w:r>
      <w:r w:rsidR="00EC263B">
        <w:rPr>
          <w:rStyle w:val="FootnoteReference"/>
          <w:rFonts w:asciiTheme="majorHAnsi" w:hAnsiTheme="majorHAnsi" w:cs="Arial"/>
          <w:sz w:val="16"/>
          <w:szCs w:val="18"/>
        </w:rPr>
        <w:footnoteReference w:id="13"/>
      </w:r>
    </w:p>
    <w:p w14:paraId="304B3D3B" w14:textId="77777777" w:rsidR="0026305D" w:rsidRPr="00F91E85" w:rsidRDefault="007B3D9E" w:rsidP="0026305D">
      <w:pPr>
        <w:pStyle w:val="Body1"/>
        <w:contextualSpacing/>
        <w:rPr>
          <w:rFonts w:asciiTheme="majorHAnsi" w:hAnsiTheme="majorHAnsi"/>
          <w:sz w:val="16"/>
        </w:rPr>
      </w:pPr>
      <w:bookmarkStart w:id="26" w:name="OHLearningStnds"/>
      <w:r w:rsidRPr="00F91E85">
        <w:rPr>
          <w:rFonts w:asciiTheme="majorHAnsi" w:hAnsiTheme="majorHAnsi"/>
          <w:b/>
          <w:sz w:val="16"/>
        </w:rPr>
        <w:t xml:space="preserve">Ohio Learning Standards: </w:t>
      </w:r>
      <w:bookmarkEnd w:id="26"/>
      <w:r w:rsidR="0026305D" w:rsidRPr="00F91E85">
        <w:rPr>
          <w:rFonts w:asciiTheme="majorHAnsi" w:hAnsiTheme="majorHAnsi"/>
          <w:sz w:val="16"/>
        </w:rPr>
        <w:t xml:space="preserve">Clearly defined statements and/or illustrations of what all learners, teachers, schools </w:t>
      </w:r>
      <w:r w:rsidR="0026305D">
        <w:rPr>
          <w:rFonts w:asciiTheme="majorHAnsi" w:hAnsiTheme="majorHAnsi"/>
          <w:sz w:val="16"/>
        </w:rPr>
        <w:t>and</w:t>
      </w:r>
      <w:r w:rsidR="0026305D" w:rsidRPr="00F91E85">
        <w:rPr>
          <w:rFonts w:asciiTheme="majorHAnsi" w:hAnsiTheme="majorHAnsi"/>
          <w:sz w:val="16"/>
        </w:rPr>
        <w:t xml:space="preserve"> districts are expected to know </w:t>
      </w:r>
      <w:r w:rsidR="0026305D">
        <w:rPr>
          <w:rFonts w:asciiTheme="majorHAnsi" w:hAnsiTheme="majorHAnsi"/>
          <w:sz w:val="16"/>
        </w:rPr>
        <w:t>and</w:t>
      </w:r>
      <w:r w:rsidR="0026305D" w:rsidRPr="00F91E85">
        <w:rPr>
          <w:rFonts w:asciiTheme="majorHAnsi" w:hAnsiTheme="majorHAnsi"/>
          <w:sz w:val="16"/>
        </w:rPr>
        <w:t xml:space="preserve"> be a</w:t>
      </w:r>
      <w:r w:rsidR="0026305D">
        <w:rPr>
          <w:rFonts w:asciiTheme="majorHAnsi" w:hAnsiTheme="majorHAnsi"/>
          <w:sz w:val="16"/>
        </w:rPr>
        <w:t>ble to do,” as determined by the Ohio Department of Education.</w:t>
      </w:r>
      <w:r w:rsidR="0026305D">
        <w:rPr>
          <w:rStyle w:val="FootnoteReference"/>
          <w:rFonts w:asciiTheme="majorHAnsi" w:hAnsiTheme="majorHAnsi"/>
          <w:sz w:val="16"/>
        </w:rPr>
        <w:footnoteReference w:id="14"/>
      </w:r>
    </w:p>
    <w:p w14:paraId="6ED43E2F" w14:textId="050BFD4A" w:rsidR="007B3D9E" w:rsidRPr="00F91E85" w:rsidRDefault="007B3D9E" w:rsidP="007B3D9E">
      <w:pPr>
        <w:pStyle w:val="Body1"/>
        <w:contextualSpacing/>
        <w:rPr>
          <w:rFonts w:asciiTheme="majorHAnsi" w:hAnsiTheme="majorHAnsi"/>
          <w:sz w:val="16"/>
        </w:rPr>
      </w:pPr>
      <w:r w:rsidRPr="00F91E85">
        <w:rPr>
          <w:rFonts w:asciiTheme="majorHAnsi" w:hAnsiTheme="majorHAnsi"/>
          <w:sz w:val="16"/>
        </w:rPr>
        <w:lastRenderedPageBreak/>
        <w:t xml:space="preserve">Standards can include content standards, performance standards, and operating standards. </w:t>
      </w:r>
      <w:r w:rsidRPr="00F91E85">
        <w:rPr>
          <w:rFonts w:asciiTheme="majorHAnsi" w:hAnsiTheme="majorHAnsi"/>
          <w:b/>
          <w:bCs/>
          <w:sz w:val="16"/>
        </w:rPr>
        <w:t>Content Standards</w:t>
      </w:r>
      <w:r w:rsidRPr="00F91E85">
        <w:rPr>
          <w:rFonts w:asciiTheme="majorHAnsi" w:hAnsiTheme="majorHAnsi"/>
          <w:b/>
          <w:sz w:val="16"/>
        </w:rPr>
        <w:t> </w:t>
      </w:r>
      <w:r w:rsidRPr="00F91E85">
        <w:rPr>
          <w:rFonts w:asciiTheme="majorHAnsi" w:hAnsiTheme="majorHAnsi"/>
          <w:sz w:val="16"/>
        </w:rPr>
        <w:t xml:space="preserve">describe the knowledge and skills that students should attain, often called the "what" of "what students should know and be able to do." </w:t>
      </w:r>
      <w:r w:rsidRPr="00F91E85">
        <w:rPr>
          <w:rFonts w:asciiTheme="majorHAnsi" w:hAnsiTheme="majorHAnsi"/>
          <w:b/>
          <w:bCs/>
          <w:sz w:val="16"/>
        </w:rPr>
        <w:t>Performance Standards</w:t>
      </w:r>
      <w:r w:rsidRPr="00F91E85">
        <w:rPr>
          <w:rFonts w:asciiTheme="majorHAnsi" w:hAnsiTheme="majorHAnsi"/>
          <w:sz w:val="16"/>
        </w:rPr>
        <w:t xml:space="preserve"> are concrete statements of how well students must learn what is set out in the content standards, often called the "be able to do".  Finally, </w:t>
      </w:r>
      <w:r w:rsidRPr="00F91E85">
        <w:rPr>
          <w:rFonts w:asciiTheme="majorHAnsi" w:hAnsiTheme="majorHAnsi"/>
          <w:b/>
          <w:bCs/>
          <w:sz w:val="16"/>
        </w:rPr>
        <w:t>operating Standards</w:t>
      </w:r>
      <w:r w:rsidRPr="00F91E85">
        <w:rPr>
          <w:rFonts w:asciiTheme="majorHAnsi" w:hAnsiTheme="majorHAnsi"/>
          <w:sz w:val="16"/>
        </w:rPr>
        <w:t> describe the conditions for learning</w:t>
      </w:r>
      <w:r w:rsidRPr="005B360F">
        <w:rPr>
          <w:rFonts w:asciiTheme="majorHAnsi" w:hAnsiTheme="majorHAnsi"/>
          <w:sz w:val="16"/>
        </w:rPr>
        <w:t>.</w:t>
      </w:r>
      <w:r w:rsidR="00663CD9" w:rsidRPr="00663CD9">
        <w:rPr>
          <w:rStyle w:val="FootnoteReference"/>
          <w:rFonts w:asciiTheme="majorHAnsi" w:hAnsiTheme="majorHAnsi"/>
          <w:sz w:val="16"/>
          <w:szCs w:val="16"/>
        </w:rPr>
        <w:t xml:space="preserve"> </w:t>
      </w:r>
      <w:r w:rsidR="00663CD9" w:rsidRPr="0026305D">
        <w:rPr>
          <w:rStyle w:val="FootnoteReference"/>
          <w:rFonts w:asciiTheme="majorHAnsi" w:hAnsiTheme="majorHAnsi"/>
          <w:sz w:val="16"/>
          <w:szCs w:val="16"/>
        </w:rPr>
        <w:footnoteReference w:id="15"/>
      </w:r>
    </w:p>
    <w:p w14:paraId="5F628D01" w14:textId="44F969FE" w:rsidR="007B3D9E" w:rsidRPr="00F91E85" w:rsidRDefault="007B3D9E" w:rsidP="007B3D9E">
      <w:pPr>
        <w:pStyle w:val="Body1"/>
        <w:contextualSpacing/>
        <w:rPr>
          <w:rFonts w:asciiTheme="majorHAnsi" w:hAnsiTheme="majorHAnsi"/>
          <w:b/>
          <w:sz w:val="16"/>
        </w:rPr>
      </w:pPr>
      <w:bookmarkStart w:id="27" w:name="OSTPStnds"/>
      <w:r w:rsidRPr="00F91E85">
        <w:rPr>
          <w:rFonts w:asciiTheme="majorHAnsi" w:hAnsiTheme="majorHAnsi"/>
          <w:b/>
          <w:sz w:val="16"/>
        </w:rPr>
        <w:t>Ohio Standards for the Teaching Profession</w:t>
      </w:r>
      <w:r w:rsidR="006C73DC">
        <w:rPr>
          <w:rFonts w:asciiTheme="majorHAnsi" w:hAnsiTheme="majorHAnsi"/>
          <w:b/>
          <w:sz w:val="16"/>
        </w:rPr>
        <w:t xml:space="preserve"> (OSTP)</w:t>
      </w:r>
      <w:r w:rsidR="0026305D">
        <w:rPr>
          <w:rFonts w:asciiTheme="majorHAnsi" w:hAnsiTheme="majorHAnsi"/>
          <w:b/>
          <w:sz w:val="16"/>
        </w:rPr>
        <w:t xml:space="preserve">: </w:t>
      </w:r>
      <w:bookmarkEnd w:id="27"/>
      <w:r w:rsidR="002A6818">
        <w:rPr>
          <w:rFonts w:asciiTheme="majorHAnsi" w:hAnsiTheme="majorHAnsi"/>
          <w:b/>
          <w:sz w:val="16"/>
        </w:rPr>
        <w:t>“</w:t>
      </w:r>
      <w:r w:rsidR="0026305D" w:rsidRPr="0026305D">
        <w:rPr>
          <w:rFonts w:asciiTheme="majorHAnsi" w:hAnsiTheme="majorHAnsi"/>
          <w:noProof/>
          <w:sz w:val="16"/>
          <w:szCs w:val="16"/>
        </w:rPr>
        <w:t xml:space="preserve">The Ohio Standards for the Teaching Profession were developed for use as a guide for teachers as they continually reflect upon and improve their effectiveness as educators throughout all of the stages of their careers. In the Standards for the Teaching Profession, seven standards are delineated </w:t>
      </w:r>
      <w:r w:rsidR="002A6818">
        <w:rPr>
          <w:rFonts w:asciiTheme="majorHAnsi" w:hAnsiTheme="majorHAnsi"/>
          <w:noProof/>
          <w:sz w:val="16"/>
          <w:szCs w:val="16"/>
        </w:rPr>
        <w:t xml:space="preserve">under three larger organizers. </w:t>
      </w:r>
      <w:r w:rsidR="0026305D" w:rsidRPr="0026305D">
        <w:rPr>
          <w:rFonts w:asciiTheme="majorHAnsi" w:hAnsiTheme="majorHAnsi"/>
          <w:noProof/>
          <w:sz w:val="16"/>
          <w:szCs w:val="16"/>
        </w:rPr>
        <w:t>Each of the seven Standards is a broad category of teacher knowledge and skills.  Within each Standard are Elements.  The Elements are the statements of what teachers should know, think and do to be effective teachers</w:t>
      </w:r>
      <w:r w:rsidRPr="0026305D">
        <w:rPr>
          <w:rFonts w:asciiTheme="majorHAnsi" w:hAnsiTheme="majorHAnsi"/>
          <w:sz w:val="16"/>
          <w:szCs w:val="16"/>
        </w:rPr>
        <w:t>.</w:t>
      </w:r>
      <w:r w:rsidR="002A6818">
        <w:rPr>
          <w:rFonts w:asciiTheme="majorHAnsi" w:hAnsiTheme="majorHAnsi"/>
          <w:sz w:val="16"/>
          <w:szCs w:val="16"/>
        </w:rPr>
        <w:t>”</w:t>
      </w:r>
      <w:r w:rsidR="00B57D05" w:rsidRPr="0026305D">
        <w:rPr>
          <w:rStyle w:val="FootnoteReference"/>
          <w:rFonts w:asciiTheme="majorHAnsi" w:hAnsiTheme="majorHAnsi"/>
          <w:sz w:val="16"/>
          <w:szCs w:val="16"/>
        </w:rPr>
        <w:footnoteReference w:id="16"/>
      </w:r>
    </w:p>
    <w:p w14:paraId="3A8020F0" w14:textId="44DF1C96" w:rsidR="007B3D9E" w:rsidRPr="00F91E85" w:rsidRDefault="001A2F02" w:rsidP="007B3D9E">
      <w:pPr>
        <w:pStyle w:val="Body1"/>
        <w:contextualSpacing/>
        <w:rPr>
          <w:rFonts w:asciiTheme="majorHAnsi" w:hAnsiTheme="majorHAnsi"/>
          <w:sz w:val="16"/>
        </w:rPr>
      </w:pPr>
      <w:bookmarkStart w:id="28" w:name="ProblemSolving"/>
      <w:r>
        <w:rPr>
          <w:rFonts w:asciiTheme="majorHAnsi" w:hAnsiTheme="majorHAnsi"/>
          <w:b/>
          <w:bCs/>
          <w:sz w:val="16"/>
        </w:rPr>
        <w:t xml:space="preserve">Problem </w:t>
      </w:r>
      <w:r w:rsidR="007B3D9E" w:rsidRPr="00F91E85">
        <w:rPr>
          <w:rFonts w:asciiTheme="majorHAnsi" w:hAnsiTheme="majorHAnsi"/>
          <w:b/>
          <w:bCs/>
          <w:sz w:val="16"/>
        </w:rPr>
        <w:t>solving:</w:t>
      </w:r>
      <w:r w:rsidR="007B3D9E" w:rsidRPr="00F91E85">
        <w:rPr>
          <w:rFonts w:asciiTheme="majorHAnsi" w:hAnsiTheme="majorHAnsi"/>
          <w:bCs/>
          <w:sz w:val="16"/>
        </w:rPr>
        <w:t xml:space="preserve"> </w:t>
      </w:r>
      <w:bookmarkEnd w:id="28"/>
      <w:r w:rsidR="007B3D9E" w:rsidRPr="00F91E85">
        <w:rPr>
          <w:rFonts w:asciiTheme="majorHAnsi" w:hAnsiTheme="majorHAnsi"/>
          <w:sz w:val="16"/>
        </w:rPr>
        <w:t>A mental process that involves discovering, analyzing and solving problems. The ultimate goal of problem-solving is to overcome obstacles and find a solution that best resolves the issue.</w:t>
      </w:r>
    </w:p>
    <w:p w14:paraId="35EFC14A" w14:textId="4D6B97DF" w:rsidR="00D751B7" w:rsidRPr="00D751B7" w:rsidRDefault="00D751B7" w:rsidP="007B3D9E">
      <w:pPr>
        <w:pStyle w:val="Body1"/>
        <w:contextualSpacing/>
        <w:rPr>
          <w:rFonts w:asciiTheme="majorHAnsi" w:hAnsiTheme="majorHAnsi"/>
          <w:sz w:val="16"/>
        </w:rPr>
      </w:pPr>
      <w:bookmarkStart w:id="29" w:name="ProgCoor"/>
      <w:r>
        <w:rPr>
          <w:rFonts w:asciiTheme="majorHAnsi" w:hAnsiTheme="majorHAnsi"/>
          <w:b/>
          <w:sz w:val="16"/>
        </w:rPr>
        <w:t>Program Coo</w:t>
      </w:r>
      <w:r w:rsidR="00565C83">
        <w:rPr>
          <w:rFonts w:asciiTheme="majorHAnsi" w:hAnsiTheme="majorHAnsi"/>
          <w:b/>
          <w:sz w:val="16"/>
        </w:rPr>
        <w:t xml:space="preserve">rdinator: </w:t>
      </w:r>
      <w:bookmarkEnd w:id="29"/>
      <w:r w:rsidR="00565C83">
        <w:rPr>
          <w:rFonts w:asciiTheme="majorHAnsi" w:hAnsiTheme="majorHAnsi"/>
          <w:sz w:val="16"/>
        </w:rPr>
        <w:t xml:space="preserve">Faculty or staff member from a college or university who coordinates/manages the administrative components of a teacher educator licensure program.  </w:t>
      </w:r>
    </w:p>
    <w:p w14:paraId="607C6197" w14:textId="3056E777" w:rsidR="007B3D9E" w:rsidRPr="00F91E85" w:rsidRDefault="007B3D9E" w:rsidP="007B3D9E">
      <w:pPr>
        <w:pStyle w:val="Body1"/>
        <w:contextualSpacing/>
        <w:rPr>
          <w:rFonts w:asciiTheme="majorHAnsi" w:hAnsiTheme="majorHAnsi" w:cs="Arial"/>
          <w:color w:val="333333"/>
          <w:sz w:val="16"/>
          <w:szCs w:val="18"/>
        </w:rPr>
      </w:pPr>
      <w:bookmarkStart w:id="30" w:name="Research"/>
      <w:r w:rsidRPr="00F91E85">
        <w:rPr>
          <w:rFonts w:asciiTheme="majorHAnsi" w:hAnsiTheme="majorHAnsi"/>
          <w:b/>
          <w:sz w:val="16"/>
        </w:rPr>
        <w:t xml:space="preserve">Research: </w:t>
      </w:r>
      <w:bookmarkEnd w:id="30"/>
      <w:r w:rsidRPr="00F91E85">
        <w:rPr>
          <w:rFonts w:asciiTheme="majorHAnsi" w:hAnsiTheme="majorHAnsi"/>
          <w:b/>
          <w:sz w:val="16"/>
        </w:rPr>
        <w:t>“</w:t>
      </w:r>
      <w:r w:rsidRPr="00F91E85">
        <w:rPr>
          <w:rFonts w:asciiTheme="majorHAnsi" w:hAnsiTheme="majorHAnsi" w:cs="Arial"/>
          <w:color w:val="333333"/>
          <w:sz w:val="16"/>
          <w:szCs w:val="18"/>
        </w:rPr>
        <w:t>The use of rigorous, systematic, and objective methodologies to obtain reliable and valid knowledge.”</w:t>
      </w:r>
      <w:r w:rsidR="00E50C6E">
        <w:rPr>
          <w:rStyle w:val="FootnoteReference"/>
          <w:rFonts w:asciiTheme="majorHAnsi" w:hAnsiTheme="majorHAnsi" w:cs="Arial"/>
          <w:color w:val="333333"/>
          <w:sz w:val="16"/>
          <w:szCs w:val="18"/>
        </w:rPr>
        <w:footnoteReference w:id="17"/>
      </w:r>
    </w:p>
    <w:p w14:paraId="7EF41A7A" w14:textId="11F7BFEE" w:rsidR="00CE234D" w:rsidRPr="00E50C6E" w:rsidRDefault="00CE234D" w:rsidP="007B3D9E">
      <w:pPr>
        <w:pStyle w:val="Default"/>
        <w:contextualSpacing/>
        <w:rPr>
          <w:rFonts w:asciiTheme="majorHAnsi" w:hAnsiTheme="majorHAnsi" w:cs="Times New Roman"/>
          <w:color w:val="auto"/>
          <w:sz w:val="16"/>
          <w:szCs w:val="20"/>
        </w:rPr>
      </w:pPr>
      <w:bookmarkStart w:id="31" w:name="StudTeach"/>
      <w:r w:rsidRPr="00E50C6E">
        <w:rPr>
          <w:rFonts w:asciiTheme="majorHAnsi" w:hAnsiTheme="majorHAnsi" w:cs="Times New Roman"/>
          <w:b/>
          <w:color w:val="auto"/>
          <w:sz w:val="16"/>
          <w:szCs w:val="20"/>
        </w:rPr>
        <w:t>Student Teacher:</w:t>
      </w:r>
      <w:r w:rsidRPr="00E50C6E">
        <w:rPr>
          <w:rFonts w:asciiTheme="majorHAnsi" w:hAnsiTheme="majorHAnsi" w:cs="Times New Roman"/>
          <w:color w:val="auto"/>
          <w:sz w:val="16"/>
          <w:szCs w:val="20"/>
        </w:rPr>
        <w:t xml:space="preserve"> </w:t>
      </w:r>
      <w:bookmarkEnd w:id="31"/>
      <w:r w:rsidR="003C230A">
        <w:rPr>
          <w:rFonts w:asciiTheme="majorHAnsi" w:hAnsiTheme="majorHAnsi"/>
          <w:color w:val="auto"/>
          <w:sz w:val="16"/>
        </w:rPr>
        <w:t xml:space="preserve">(Also known as </w:t>
      </w:r>
      <w:r w:rsidR="000B7DB4">
        <w:rPr>
          <w:rFonts w:asciiTheme="majorHAnsi" w:hAnsiTheme="majorHAnsi"/>
          <w:color w:val="auto"/>
          <w:sz w:val="16"/>
        </w:rPr>
        <w:t>“</w:t>
      </w:r>
      <w:r w:rsidR="003C230A">
        <w:rPr>
          <w:rFonts w:asciiTheme="majorHAnsi" w:hAnsiTheme="majorHAnsi"/>
          <w:color w:val="auto"/>
          <w:sz w:val="16"/>
        </w:rPr>
        <w:t>intern</w:t>
      </w:r>
      <w:r w:rsidR="000B7DB4">
        <w:rPr>
          <w:rFonts w:asciiTheme="majorHAnsi" w:hAnsiTheme="majorHAnsi"/>
          <w:color w:val="auto"/>
          <w:sz w:val="16"/>
        </w:rPr>
        <w:t>”</w:t>
      </w:r>
      <w:r w:rsidR="003C230A" w:rsidRPr="00992B17">
        <w:rPr>
          <w:rFonts w:asciiTheme="majorHAnsi" w:hAnsiTheme="majorHAnsi"/>
          <w:color w:val="auto"/>
          <w:sz w:val="16"/>
        </w:rPr>
        <w:t>)</w:t>
      </w:r>
      <w:r w:rsidR="003C230A" w:rsidRPr="00992B17">
        <w:rPr>
          <w:rFonts w:asciiTheme="majorHAnsi" w:hAnsiTheme="majorHAnsi"/>
          <w:b/>
          <w:color w:val="auto"/>
          <w:sz w:val="16"/>
        </w:rPr>
        <w:t xml:space="preserve"> </w:t>
      </w:r>
      <w:r w:rsidRPr="00E50C6E">
        <w:rPr>
          <w:rFonts w:asciiTheme="majorHAnsi" w:hAnsiTheme="majorHAnsi" w:cs="Times New Roman"/>
          <w:color w:val="auto"/>
          <w:sz w:val="16"/>
          <w:szCs w:val="20"/>
        </w:rPr>
        <w:t>An individual participating in a full-time field experience in a P12 classroom in order to obtain professional education licensure/certification</w:t>
      </w:r>
      <w:r w:rsidR="00126115">
        <w:rPr>
          <w:rFonts w:asciiTheme="majorHAnsi" w:hAnsiTheme="majorHAnsi" w:cs="Times New Roman"/>
          <w:color w:val="auto"/>
          <w:sz w:val="16"/>
          <w:szCs w:val="20"/>
        </w:rPr>
        <w:t>.</w:t>
      </w:r>
      <w:r w:rsidRPr="00E50C6E">
        <w:rPr>
          <w:rFonts w:asciiTheme="majorHAnsi" w:hAnsiTheme="majorHAnsi" w:cs="Times New Roman"/>
          <w:color w:val="auto"/>
          <w:sz w:val="16"/>
          <w:szCs w:val="20"/>
        </w:rPr>
        <w:t xml:space="preserve"> </w:t>
      </w:r>
    </w:p>
    <w:p w14:paraId="6E591866" w14:textId="57B744E7" w:rsidR="007B3D9E" w:rsidRPr="00F91E85" w:rsidRDefault="007B3D9E" w:rsidP="007B3D9E">
      <w:pPr>
        <w:pStyle w:val="Default"/>
        <w:contextualSpacing/>
        <w:rPr>
          <w:rFonts w:asciiTheme="majorHAnsi" w:hAnsiTheme="majorHAnsi" w:cs="Times New Roman"/>
          <w:sz w:val="16"/>
          <w:szCs w:val="20"/>
        </w:rPr>
      </w:pPr>
      <w:bookmarkStart w:id="32" w:name="SummAsst"/>
      <w:r w:rsidRPr="00F91E85">
        <w:rPr>
          <w:rFonts w:asciiTheme="majorHAnsi" w:hAnsiTheme="majorHAnsi" w:cs="Times New Roman"/>
          <w:b/>
          <w:sz w:val="16"/>
          <w:szCs w:val="20"/>
        </w:rPr>
        <w:t xml:space="preserve">Summative Assessment: </w:t>
      </w:r>
      <w:bookmarkEnd w:id="32"/>
      <w:r w:rsidRPr="00F91E85">
        <w:rPr>
          <w:rFonts w:asciiTheme="majorHAnsi" w:hAnsiTheme="majorHAnsi" w:cs="Times New Roman"/>
          <w:b/>
          <w:sz w:val="16"/>
          <w:szCs w:val="20"/>
        </w:rPr>
        <w:t>“</w:t>
      </w:r>
      <w:r w:rsidRPr="00F91E85">
        <w:rPr>
          <w:rFonts w:asciiTheme="majorHAnsi" w:hAnsiTheme="majorHAnsi" w:cs="Times New Roman"/>
          <w:sz w:val="16"/>
          <w:szCs w:val="20"/>
        </w:rPr>
        <w:t>Assessment activities used at the culmination of a given period of time to evaluate the extent to which instruct</w:t>
      </w:r>
      <w:r w:rsidR="00E50C6E">
        <w:rPr>
          <w:rFonts w:asciiTheme="majorHAnsi" w:hAnsiTheme="majorHAnsi" w:cs="Times New Roman"/>
          <w:sz w:val="16"/>
          <w:szCs w:val="20"/>
        </w:rPr>
        <w:t>ional objectives have been met.”</w:t>
      </w:r>
      <w:r w:rsidR="00E50C6E">
        <w:rPr>
          <w:rStyle w:val="FootnoteReference"/>
          <w:rFonts w:asciiTheme="majorHAnsi" w:hAnsiTheme="majorHAnsi" w:cs="Times New Roman"/>
          <w:sz w:val="16"/>
          <w:szCs w:val="20"/>
        </w:rPr>
        <w:footnoteReference w:id="18"/>
      </w:r>
      <w:r w:rsidRPr="00F91E85">
        <w:rPr>
          <w:rFonts w:asciiTheme="majorHAnsi" w:hAnsiTheme="majorHAnsi" w:cs="Times New Roman"/>
          <w:sz w:val="16"/>
          <w:szCs w:val="20"/>
          <w:vertAlign w:val="superscript"/>
        </w:rPr>
        <w:t xml:space="preserve"> </w:t>
      </w:r>
    </w:p>
    <w:p w14:paraId="6B09E5C2" w14:textId="6F985CFA" w:rsidR="007B3D9E" w:rsidRPr="00266BFC" w:rsidRDefault="007B3D9E" w:rsidP="007B3D9E">
      <w:pPr>
        <w:pStyle w:val="Body1"/>
        <w:contextualSpacing/>
        <w:rPr>
          <w:rFonts w:asciiTheme="majorHAnsi" w:hAnsiTheme="majorHAnsi"/>
          <w:b/>
          <w:sz w:val="16"/>
        </w:rPr>
      </w:pPr>
      <w:bookmarkStart w:id="33" w:name="Targets"/>
      <w:r w:rsidRPr="00F91E85">
        <w:rPr>
          <w:rFonts w:asciiTheme="majorHAnsi" w:hAnsiTheme="majorHAnsi"/>
          <w:b/>
          <w:sz w:val="16"/>
        </w:rPr>
        <w:t>Targets</w:t>
      </w:r>
      <w:bookmarkEnd w:id="33"/>
      <w:r w:rsidRPr="00F91E85">
        <w:rPr>
          <w:rFonts w:asciiTheme="majorHAnsi" w:hAnsiTheme="majorHAnsi"/>
          <w:b/>
          <w:sz w:val="16"/>
        </w:rPr>
        <w:t xml:space="preserve">: </w:t>
      </w:r>
      <w:r w:rsidRPr="00F91E85">
        <w:rPr>
          <w:rFonts w:asciiTheme="majorHAnsi" w:hAnsiTheme="majorHAnsi"/>
          <w:sz w:val="16"/>
        </w:rPr>
        <w:t>See definition for</w:t>
      </w:r>
      <w:r w:rsidR="00266BFC">
        <w:rPr>
          <w:rFonts w:asciiTheme="majorHAnsi" w:hAnsiTheme="majorHAnsi"/>
          <w:sz w:val="16"/>
        </w:rPr>
        <w:t xml:space="preserve"> </w:t>
      </w:r>
      <w:r w:rsidR="00266BFC">
        <w:rPr>
          <w:rFonts w:asciiTheme="majorHAnsi" w:hAnsiTheme="majorHAnsi"/>
          <w:b/>
          <w:sz w:val="16"/>
        </w:rPr>
        <w:t>‘Objectives/Targets.’</w:t>
      </w:r>
    </w:p>
    <w:p w14:paraId="56D69A9A" w14:textId="02D55BC2" w:rsidR="004A525C" w:rsidRPr="00CA1C68" w:rsidRDefault="006D2743" w:rsidP="007B3D9E">
      <w:pPr>
        <w:pStyle w:val="Body1"/>
        <w:contextualSpacing/>
        <w:rPr>
          <w:rFonts w:asciiTheme="majorHAnsi" w:hAnsiTheme="majorHAnsi"/>
          <w:color w:val="auto"/>
          <w:sz w:val="16"/>
        </w:rPr>
      </w:pPr>
      <w:r w:rsidRPr="00CA1C68">
        <w:rPr>
          <w:rFonts w:asciiTheme="majorHAnsi" w:hAnsiTheme="majorHAnsi"/>
          <w:b/>
          <w:color w:val="auto"/>
          <w:sz w:val="16"/>
        </w:rPr>
        <w:t>Technologies</w:t>
      </w:r>
      <w:r w:rsidR="004A525C" w:rsidRPr="00CA1C68">
        <w:rPr>
          <w:rFonts w:asciiTheme="majorHAnsi" w:hAnsiTheme="majorHAnsi"/>
          <w:b/>
          <w:color w:val="auto"/>
          <w:sz w:val="16"/>
        </w:rPr>
        <w:t xml:space="preserve">: </w:t>
      </w:r>
      <w:r w:rsidR="004A525C" w:rsidRPr="00CA1C68">
        <w:rPr>
          <w:rFonts w:asciiTheme="majorHAnsi" w:hAnsiTheme="majorHAnsi"/>
          <w:color w:val="auto"/>
          <w:sz w:val="16"/>
        </w:rPr>
        <w:t xml:space="preserve">See definition for </w:t>
      </w:r>
      <w:r w:rsidR="009768A7" w:rsidRPr="00CA1C68">
        <w:rPr>
          <w:rFonts w:asciiTheme="majorHAnsi" w:hAnsiTheme="majorHAnsi"/>
          <w:color w:val="auto"/>
          <w:sz w:val="16"/>
        </w:rPr>
        <w:t>‘</w:t>
      </w:r>
      <w:r w:rsidR="009768A7" w:rsidRPr="00CA1C68">
        <w:rPr>
          <w:rFonts w:asciiTheme="majorHAnsi" w:hAnsiTheme="majorHAnsi"/>
          <w:b/>
          <w:color w:val="auto"/>
          <w:sz w:val="16"/>
        </w:rPr>
        <w:t>Digital Tools</w:t>
      </w:r>
      <w:r w:rsidR="000B7DB4">
        <w:rPr>
          <w:rFonts w:asciiTheme="majorHAnsi" w:hAnsiTheme="majorHAnsi"/>
          <w:b/>
          <w:color w:val="auto"/>
          <w:sz w:val="16"/>
        </w:rPr>
        <w:t>.</w:t>
      </w:r>
      <w:r w:rsidR="009768A7" w:rsidRPr="00CA1C68">
        <w:rPr>
          <w:rFonts w:asciiTheme="majorHAnsi" w:hAnsiTheme="majorHAnsi"/>
          <w:b/>
          <w:color w:val="auto"/>
          <w:sz w:val="16"/>
        </w:rPr>
        <w:t>’</w:t>
      </w:r>
      <w:r w:rsidR="004A525C" w:rsidRPr="00CA1C68">
        <w:rPr>
          <w:rFonts w:asciiTheme="majorHAnsi" w:hAnsiTheme="majorHAnsi"/>
          <w:color w:val="auto"/>
          <w:sz w:val="16"/>
        </w:rPr>
        <w:t xml:space="preserve"> </w:t>
      </w:r>
    </w:p>
    <w:p w14:paraId="6B98DD90" w14:textId="3040F5DB" w:rsidR="00985DEF" w:rsidRPr="00CA1C68" w:rsidRDefault="00985DEF" w:rsidP="007B3D9E">
      <w:pPr>
        <w:pStyle w:val="Body1"/>
        <w:contextualSpacing/>
        <w:rPr>
          <w:rFonts w:asciiTheme="majorHAnsi" w:hAnsiTheme="majorHAnsi"/>
          <w:color w:val="auto"/>
          <w:sz w:val="16"/>
        </w:rPr>
      </w:pPr>
      <w:bookmarkStart w:id="34" w:name="Supervisor"/>
      <w:r w:rsidRPr="00CA1C68">
        <w:rPr>
          <w:rFonts w:asciiTheme="majorHAnsi" w:hAnsiTheme="majorHAnsi"/>
          <w:b/>
          <w:color w:val="auto"/>
          <w:sz w:val="16"/>
        </w:rPr>
        <w:t xml:space="preserve">University Supervisor (US): </w:t>
      </w:r>
      <w:bookmarkEnd w:id="34"/>
      <w:r w:rsidRPr="00CA1C68">
        <w:rPr>
          <w:rFonts w:asciiTheme="majorHAnsi" w:hAnsiTheme="majorHAnsi"/>
          <w:color w:val="auto"/>
          <w:sz w:val="16"/>
        </w:rPr>
        <w:t xml:space="preserve">The university instructor assigned to the student teacher who regularly observes his/her performance to provide feedback on strengths and weaknesses. The US coordinates the student teacher’s evaluation, and is responsible for recording the consensus scores using this form. </w:t>
      </w:r>
    </w:p>
    <w:p w14:paraId="4E2DCCDC" w14:textId="77777777" w:rsidR="000B7DB4" w:rsidRDefault="000B7DB4" w:rsidP="007B3D9E">
      <w:pPr>
        <w:pStyle w:val="Footer"/>
        <w:rPr>
          <w:rFonts w:asciiTheme="majorHAnsi" w:hAnsiTheme="majorHAnsi"/>
          <w:b/>
          <w:sz w:val="16"/>
        </w:rPr>
      </w:pPr>
    </w:p>
    <w:p w14:paraId="255CB76C" w14:textId="0E0E723F" w:rsidR="007B3D9E" w:rsidRDefault="007B3D9E" w:rsidP="007B3D9E">
      <w:pPr>
        <w:pStyle w:val="Footer"/>
        <w:rPr>
          <w:rFonts w:asciiTheme="majorHAnsi" w:hAnsiTheme="majorHAnsi"/>
          <w:sz w:val="16"/>
        </w:rPr>
      </w:pPr>
      <w:r w:rsidRPr="008B714E">
        <w:rPr>
          <w:rFonts w:asciiTheme="majorHAnsi" w:hAnsiTheme="majorHAnsi"/>
          <w:b/>
          <w:sz w:val="16"/>
        </w:rPr>
        <w:t>Form developed by</w:t>
      </w:r>
      <w:r w:rsidRPr="00212FD6">
        <w:rPr>
          <w:rFonts w:asciiTheme="majorHAnsi" w:hAnsiTheme="majorHAnsi"/>
          <w:sz w:val="16"/>
        </w:rPr>
        <w:t xml:space="preserve">:  </w:t>
      </w:r>
    </w:p>
    <w:tbl>
      <w:tblPr>
        <w:tblStyle w:val="TableGrid"/>
        <w:tblW w:w="0" w:type="auto"/>
        <w:tblLook w:val="04A0" w:firstRow="1" w:lastRow="0" w:firstColumn="1" w:lastColumn="0" w:noHBand="0" w:noVBand="1"/>
      </w:tblPr>
      <w:tblGrid>
        <w:gridCol w:w="3415"/>
        <w:gridCol w:w="3420"/>
        <w:gridCol w:w="4049"/>
        <w:gridCol w:w="3240"/>
      </w:tblGrid>
      <w:tr w:rsidR="00A42ECD" w14:paraId="69A54271" w14:textId="77777777" w:rsidTr="00A256FD">
        <w:tc>
          <w:tcPr>
            <w:tcW w:w="3415" w:type="dxa"/>
          </w:tcPr>
          <w:p w14:paraId="7B57C782" w14:textId="5F0F0ED3" w:rsidR="00A42ECD" w:rsidRDefault="00A42ECD" w:rsidP="007B3D9E">
            <w:pPr>
              <w:pStyle w:val="Footer"/>
              <w:rPr>
                <w:rFonts w:asciiTheme="majorHAnsi" w:hAnsiTheme="majorHAnsi"/>
                <w:sz w:val="16"/>
              </w:rPr>
            </w:pPr>
            <w:r w:rsidRPr="00212FD6">
              <w:rPr>
                <w:rFonts w:asciiTheme="majorHAnsi" w:hAnsiTheme="majorHAnsi"/>
                <w:sz w:val="16"/>
              </w:rPr>
              <w:t>The Ohio State University: Beickelman, F., Bendixen-Noe, M., Bode, P., Brownstein, E., Day, K., Fresch, M., Kaplan, C.,</w:t>
            </w:r>
            <w:r>
              <w:rPr>
                <w:rFonts w:asciiTheme="majorHAnsi" w:hAnsiTheme="majorHAnsi"/>
                <w:sz w:val="16"/>
              </w:rPr>
              <w:t xml:space="preserve"> Warner, C.</w:t>
            </w:r>
            <w:r w:rsidRPr="00212FD6">
              <w:rPr>
                <w:rFonts w:asciiTheme="majorHAnsi" w:hAnsiTheme="majorHAnsi"/>
                <w:sz w:val="16"/>
              </w:rPr>
              <w:t xml:space="preserve"> and Whittington, M.</w:t>
            </w:r>
          </w:p>
        </w:tc>
        <w:tc>
          <w:tcPr>
            <w:tcW w:w="3420" w:type="dxa"/>
          </w:tcPr>
          <w:p w14:paraId="45EE1B3C" w14:textId="77777777" w:rsidR="00A42ECD" w:rsidRDefault="00A42ECD" w:rsidP="00A42ECD">
            <w:pPr>
              <w:pStyle w:val="Footer"/>
              <w:ind w:right="-18"/>
              <w:rPr>
                <w:rFonts w:asciiTheme="majorHAnsi" w:hAnsiTheme="majorHAnsi"/>
                <w:sz w:val="16"/>
              </w:rPr>
            </w:pPr>
            <w:r w:rsidRPr="00212FD6">
              <w:rPr>
                <w:rFonts w:asciiTheme="majorHAnsi" w:hAnsiTheme="majorHAnsi"/>
                <w:sz w:val="16"/>
              </w:rPr>
              <w:t>Bowling Green State University: Gallagher, D.</w:t>
            </w:r>
          </w:p>
          <w:p w14:paraId="4E60C619" w14:textId="4C994B2E" w:rsidR="00A42ECD" w:rsidRDefault="00566020" w:rsidP="007B3D9E">
            <w:pPr>
              <w:pStyle w:val="Footer"/>
              <w:rPr>
                <w:rFonts w:asciiTheme="majorHAnsi" w:hAnsiTheme="majorHAnsi"/>
                <w:sz w:val="16"/>
              </w:rPr>
            </w:pPr>
            <w:r>
              <w:rPr>
                <w:rFonts w:asciiTheme="majorHAnsi" w:hAnsiTheme="majorHAnsi"/>
                <w:sz w:val="16"/>
              </w:rPr>
              <w:t>University of Toledo:</w:t>
            </w:r>
            <w:r w:rsidR="00A42ECD" w:rsidRPr="00212FD6">
              <w:rPr>
                <w:rFonts w:asciiTheme="majorHAnsi" w:hAnsiTheme="majorHAnsi"/>
                <w:sz w:val="16"/>
              </w:rPr>
              <w:t xml:space="preserve"> Stewart, V. </w:t>
            </w:r>
          </w:p>
          <w:p w14:paraId="08C4CDBB" w14:textId="77777777" w:rsidR="00A42ECD" w:rsidRDefault="00A42ECD" w:rsidP="007B3D9E">
            <w:pPr>
              <w:pStyle w:val="Footer"/>
              <w:rPr>
                <w:rFonts w:asciiTheme="majorHAnsi" w:hAnsiTheme="majorHAnsi"/>
                <w:sz w:val="16"/>
              </w:rPr>
            </w:pPr>
            <w:r w:rsidRPr="00212FD6">
              <w:rPr>
                <w:rFonts w:asciiTheme="majorHAnsi" w:hAnsiTheme="majorHAnsi"/>
                <w:sz w:val="16"/>
              </w:rPr>
              <w:t>University of Akron: Jewell, W.</w:t>
            </w:r>
          </w:p>
          <w:p w14:paraId="718DB185" w14:textId="011524ED" w:rsidR="00A256FD" w:rsidRDefault="00A256FD" w:rsidP="007B3D9E">
            <w:pPr>
              <w:pStyle w:val="Footer"/>
              <w:rPr>
                <w:rFonts w:asciiTheme="majorHAnsi" w:hAnsiTheme="majorHAnsi"/>
                <w:sz w:val="16"/>
              </w:rPr>
            </w:pPr>
            <w:r>
              <w:rPr>
                <w:rFonts w:asciiTheme="majorHAnsi" w:hAnsiTheme="majorHAnsi"/>
                <w:sz w:val="16"/>
              </w:rPr>
              <w:t>Ohio University: C. Patterson</w:t>
            </w:r>
          </w:p>
        </w:tc>
        <w:tc>
          <w:tcPr>
            <w:tcW w:w="4049" w:type="dxa"/>
          </w:tcPr>
          <w:p w14:paraId="00B888A4" w14:textId="77777777" w:rsidR="00A42ECD" w:rsidRDefault="00A42ECD" w:rsidP="00F91E85">
            <w:pPr>
              <w:pStyle w:val="Footer"/>
              <w:ind w:right="-18"/>
              <w:rPr>
                <w:rFonts w:asciiTheme="majorHAnsi" w:hAnsiTheme="majorHAnsi"/>
                <w:sz w:val="16"/>
              </w:rPr>
            </w:pPr>
            <w:r w:rsidRPr="00212FD6">
              <w:rPr>
                <w:rFonts w:asciiTheme="majorHAnsi" w:hAnsiTheme="majorHAnsi"/>
                <w:sz w:val="16"/>
              </w:rPr>
              <w:t>Cleveland State University: Price, A., Crell, A.</w:t>
            </w:r>
          </w:p>
          <w:p w14:paraId="4E139510" w14:textId="77777777" w:rsidR="00A42ECD" w:rsidRDefault="00A42ECD" w:rsidP="007B3D9E">
            <w:pPr>
              <w:pStyle w:val="Footer"/>
              <w:rPr>
                <w:rFonts w:asciiTheme="majorHAnsi" w:hAnsiTheme="majorHAnsi"/>
                <w:sz w:val="16"/>
              </w:rPr>
            </w:pPr>
            <w:r w:rsidRPr="00212FD6">
              <w:rPr>
                <w:rFonts w:asciiTheme="majorHAnsi" w:hAnsiTheme="majorHAnsi"/>
                <w:sz w:val="16"/>
              </w:rPr>
              <w:t>Wilmington College: Hendricks, M</w:t>
            </w:r>
          </w:p>
          <w:p w14:paraId="4E896FB2" w14:textId="77777777" w:rsidR="00A42ECD" w:rsidRDefault="00A42ECD" w:rsidP="007B3D9E">
            <w:pPr>
              <w:pStyle w:val="Footer"/>
              <w:rPr>
                <w:rFonts w:asciiTheme="majorHAnsi" w:hAnsiTheme="majorHAnsi"/>
                <w:sz w:val="16"/>
              </w:rPr>
            </w:pPr>
            <w:r>
              <w:rPr>
                <w:rFonts w:asciiTheme="majorHAnsi" w:hAnsiTheme="majorHAnsi"/>
                <w:sz w:val="16"/>
              </w:rPr>
              <w:t>Wright State University: Kahrig, T.</w:t>
            </w:r>
          </w:p>
          <w:p w14:paraId="63E03FB6" w14:textId="4BB8F350" w:rsidR="00A256FD" w:rsidRDefault="00A256FD" w:rsidP="007B3D9E">
            <w:pPr>
              <w:pStyle w:val="Footer"/>
              <w:rPr>
                <w:rFonts w:asciiTheme="majorHAnsi" w:hAnsiTheme="majorHAnsi"/>
                <w:sz w:val="16"/>
              </w:rPr>
            </w:pPr>
            <w:r w:rsidRPr="00212FD6">
              <w:rPr>
                <w:rFonts w:asciiTheme="majorHAnsi" w:hAnsiTheme="majorHAnsi"/>
                <w:sz w:val="16"/>
              </w:rPr>
              <w:t>Kent State University: Arhar, J., Turner, S.</w:t>
            </w:r>
          </w:p>
        </w:tc>
        <w:tc>
          <w:tcPr>
            <w:tcW w:w="3240" w:type="dxa"/>
          </w:tcPr>
          <w:p w14:paraId="238414A6" w14:textId="77777777" w:rsidR="00A42ECD" w:rsidRDefault="00A42ECD" w:rsidP="00F91E85">
            <w:pPr>
              <w:ind w:right="-108"/>
              <w:contextualSpacing/>
              <w:rPr>
                <w:rFonts w:asciiTheme="majorHAnsi" w:hAnsiTheme="majorHAnsi"/>
                <w:sz w:val="16"/>
              </w:rPr>
            </w:pPr>
            <w:r w:rsidRPr="00212FD6">
              <w:rPr>
                <w:rFonts w:asciiTheme="majorHAnsi" w:hAnsiTheme="majorHAnsi"/>
                <w:sz w:val="16"/>
              </w:rPr>
              <w:t>Wittenberg University: Brannan, S., Whitlock,</w:t>
            </w:r>
            <w:r>
              <w:rPr>
                <w:rFonts w:asciiTheme="majorHAnsi" w:hAnsiTheme="majorHAnsi"/>
                <w:sz w:val="16"/>
              </w:rPr>
              <w:t xml:space="preserve"> T.</w:t>
            </w:r>
          </w:p>
          <w:p w14:paraId="2CF927D3" w14:textId="1D18E4D2" w:rsidR="00A42ECD" w:rsidRPr="008B714E" w:rsidRDefault="00A42ECD" w:rsidP="00F91E85">
            <w:pPr>
              <w:ind w:right="-108"/>
              <w:contextualSpacing/>
              <w:rPr>
                <w:rFonts w:asciiTheme="majorHAnsi" w:hAnsiTheme="majorHAnsi"/>
                <w:sz w:val="18"/>
              </w:rPr>
            </w:pPr>
            <w:r>
              <w:rPr>
                <w:rFonts w:asciiTheme="majorHAnsi" w:hAnsiTheme="majorHAnsi"/>
                <w:sz w:val="16"/>
              </w:rPr>
              <w:t xml:space="preserve">University of Dayton: Bowman, C. </w:t>
            </w:r>
          </w:p>
        </w:tc>
      </w:tr>
    </w:tbl>
    <w:p w14:paraId="2B5AE920" w14:textId="77777777" w:rsidR="008B714E" w:rsidRPr="008B4F3F" w:rsidRDefault="008B714E" w:rsidP="008B4F3F">
      <w:pPr>
        <w:contextualSpacing/>
        <w:rPr>
          <w:rFonts w:asciiTheme="majorHAnsi" w:hAnsiTheme="majorHAnsi"/>
          <w:sz w:val="2"/>
        </w:rPr>
      </w:pPr>
    </w:p>
    <w:sectPr w:rsidR="008B714E" w:rsidRPr="008B4F3F" w:rsidSect="00D37B0C">
      <w:footerReference w:type="default" r:id="rId8"/>
      <w:pgSz w:w="15840" w:h="12240" w:orient="landscape"/>
      <w:pgMar w:top="720" w:right="720" w:bottom="630" w:left="720" w:header="720" w:footer="3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C1D37" w14:textId="77777777" w:rsidR="00FE2222" w:rsidRDefault="00FE2222" w:rsidP="001F58E2">
      <w:r>
        <w:separator/>
      </w:r>
    </w:p>
  </w:endnote>
  <w:endnote w:type="continuationSeparator" w:id="0">
    <w:p w14:paraId="264B340D" w14:textId="77777777" w:rsidR="00FE2222" w:rsidRDefault="00FE2222" w:rsidP="001F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0594215"/>
      <w:docPartObj>
        <w:docPartGallery w:val="Page Numbers (Bottom of Page)"/>
        <w:docPartUnique/>
      </w:docPartObj>
    </w:sdtPr>
    <w:sdtEndPr>
      <w:rPr>
        <w:noProof/>
      </w:rPr>
    </w:sdtEndPr>
    <w:sdtContent>
      <w:p w14:paraId="5F0A8E33" w14:textId="3D4BAACE" w:rsidR="00C8146A" w:rsidRPr="000A1268" w:rsidRDefault="00C8146A" w:rsidP="00CC2D60">
        <w:pPr>
          <w:pStyle w:val="Footer"/>
          <w:rPr>
            <w:rFonts w:ascii="Calibri" w:hAnsi="Calibri"/>
            <w:sz w:val="16"/>
            <w:szCs w:val="16"/>
          </w:rPr>
        </w:pPr>
        <w:r w:rsidRPr="00385186">
          <w:rPr>
            <w:rFonts w:ascii="Calibri" w:hAnsi="Calibri"/>
            <w:sz w:val="16"/>
            <w:szCs w:val="16"/>
          </w:rPr>
          <w:t>Revised</w:t>
        </w:r>
        <w:r>
          <w:rPr>
            <w:rFonts w:ascii="Calibri" w:hAnsi="Calibri"/>
            <w:sz w:val="16"/>
            <w:szCs w:val="16"/>
          </w:rPr>
          <w:t xml:space="preserve"> 12</w:t>
        </w:r>
        <w:r w:rsidRPr="00385186">
          <w:rPr>
            <w:rFonts w:ascii="Calibri" w:hAnsi="Calibri"/>
            <w:sz w:val="16"/>
            <w:szCs w:val="16"/>
          </w:rPr>
          <w:t>/</w:t>
        </w:r>
        <w:r w:rsidR="00141604">
          <w:rPr>
            <w:rFonts w:ascii="Calibri" w:hAnsi="Calibri"/>
            <w:sz w:val="16"/>
            <w:szCs w:val="16"/>
          </w:rPr>
          <w:t>4</w:t>
        </w:r>
        <w:r w:rsidRPr="00385186">
          <w:rPr>
            <w:rFonts w:ascii="Calibri" w:hAnsi="Calibri"/>
            <w:sz w:val="16"/>
            <w:szCs w:val="16"/>
          </w:rPr>
          <w:t>/</w:t>
        </w:r>
        <w:r w:rsidR="00CC1EE3" w:rsidRPr="00385186">
          <w:rPr>
            <w:rFonts w:ascii="Calibri" w:hAnsi="Calibri"/>
            <w:sz w:val="16"/>
            <w:szCs w:val="16"/>
          </w:rPr>
          <w:t>2015</w:t>
        </w:r>
        <w:r w:rsidR="00CC1EE3">
          <w:rPr>
            <w:rFonts w:ascii="Calibri" w:hAnsi="Calibri"/>
            <w:sz w:val="16"/>
            <w:szCs w:val="16"/>
          </w:rPr>
          <w:t xml:space="preserve"> ©</w:t>
        </w:r>
        <w:r>
          <w:rPr>
            <w:rFonts w:ascii="Calibri" w:hAnsi="Calibri"/>
            <w:sz w:val="16"/>
            <w:szCs w:val="16"/>
          </w:rPr>
          <w:t xml:space="preserve"> 2015</w:t>
        </w:r>
        <w:r w:rsidRPr="00F574EA">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85186">
          <w:rPr>
            <w:rFonts w:ascii="Calibri" w:hAnsi="Calibri"/>
            <w:sz w:val="16"/>
            <w:szCs w:val="16"/>
          </w:rPr>
          <w:fldChar w:fldCharType="begin"/>
        </w:r>
        <w:r w:rsidRPr="00385186">
          <w:rPr>
            <w:rFonts w:ascii="Calibri" w:hAnsi="Calibri"/>
            <w:sz w:val="16"/>
            <w:szCs w:val="16"/>
          </w:rPr>
          <w:instrText xml:space="preserve"> PAGE   \* MERGEFORMAT </w:instrText>
        </w:r>
        <w:r w:rsidRPr="00385186">
          <w:rPr>
            <w:rFonts w:ascii="Calibri" w:hAnsi="Calibri"/>
            <w:sz w:val="16"/>
            <w:szCs w:val="16"/>
          </w:rPr>
          <w:fldChar w:fldCharType="separate"/>
        </w:r>
        <w:r w:rsidR="00C534D0">
          <w:rPr>
            <w:rFonts w:ascii="Calibri" w:hAnsi="Calibri"/>
            <w:noProof/>
            <w:sz w:val="16"/>
            <w:szCs w:val="16"/>
          </w:rPr>
          <w:t>2</w:t>
        </w:r>
        <w:r w:rsidRPr="00385186">
          <w:rPr>
            <w:rFonts w:ascii="Calibri" w:hAnsi="Calibr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7FB13" w14:textId="77777777" w:rsidR="00FE2222" w:rsidRDefault="00FE2222" w:rsidP="001F58E2">
      <w:r>
        <w:separator/>
      </w:r>
    </w:p>
  </w:footnote>
  <w:footnote w:type="continuationSeparator" w:id="0">
    <w:p w14:paraId="4AB76C39" w14:textId="77777777" w:rsidR="00FE2222" w:rsidRDefault="00FE2222" w:rsidP="001F58E2">
      <w:r>
        <w:continuationSeparator/>
      </w:r>
    </w:p>
  </w:footnote>
  <w:footnote w:id="1">
    <w:p w14:paraId="6104797A" w14:textId="17FAE05C" w:rsidR="00C8146A" w:rsidRPr="00FF7A97" w:rsidRDefault="00C8146A">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 xml:space="preserve">Arizona K12 Center. (2012). </w:t>
      </w:r>
      <w:r w:rsidRPr="00FF7A97">
        <w:rPr>
          <w:rFonts w:asciiTheme="majorHAnsi" w:hAnsiTheme="majorHAnsi"/>
          <w:i/>
          <w:iCs/>
          <w:sz w:val="16"/>
        </w:rPr>
        <w:t>Standards continuum guide for reflective teaching practice</w:t>
      </w:r>
      <w:r w:rsidRPr="00FF7A97">
        <w:rPr>
          <w:rFonts w:asciiTheme="majorHAnsi" w:hAnsiTheme="majorHAnsi"/>
          <w:sz w:val="16"/>
        </w:rPr>
        <w:t>. Northern Arizona University</w:t>
      </w:r>
    </w:p>
  </w:footnote>
  <w:footnote w:id="2">
    <w:p w14:paraId="2E8995C5" w14:textId="34E79E8B" w:rsidR="00C8146A" w:rsidRPr="00FF7A97" w:rsidRDefault="00C8146A">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http://isites.harvard.edu/fs/docs/icb.topic265890.files/Critical_Thinking_File/06_CT_Extended_Definition.pdf</w:t>
      </w:r>
    </w:p>
  </w:footnote>
  <w:footnote w:id="3">
    <w:p w14:paraId="14BC8119" w14:textId="447F0CB2" w:rsidR="00C8146A" w:rsidRPr="00FF7A97" w:rsidRDefault="00C8146A">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szCs w:val="16"/>
        </w:rPr>
        <w:t>http://www.learnnc.org/lp/pages/4474#note1</w:t>
      </w:r>
    </w:p>
  </w:footnote>
  <w:footnote w:id="4">
    <w:p w14:paraId="518AE0CD" w14:textId="7BE8A468" w:rsidR="00C8146A" w:rsidRPr="00FF7A97" w:rsidRDefault="00C8146A">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szCs w:val="16"/>
          <w:shd w:val="clear" w:color="auto" w:fill="FFFFFF"/>
        </w:rPr>
        <w:t>http://www.clrn.org/elar/dddm.cfm#A</w:t>
      </w:r>
    </w:p>
  </w:footnote>
  <w:footnote w:id="5">
    <w:p w14:paraId="0116B984" w14:textId="3A66F949" w:rsidR="00C8146A" w:rsidRPr="00FF7A97" w:rsidRDefault="00C8146A">
      <w:pPr>
        <w:pStyle w:val="FootnoteText"/>
        <w:rPr>
          <w:rFonts w:asciiTheme="majorHAnsi" w:hAnsiTheme="majorHAnsi"/>
          <w:sz w:val="16"/>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Stevens, S., Shin, N., &amp; Krajcik, J. (2009, June). Towards a Model for the Development of an Empirically Tested Learning Progression. Paper presented at the Learning Progressions in Science (LeaPS) Conference, Iowa City, IA.</w:t>
      </w:r>
    </w:p>
  </w:footnote>
  <w:footnote w:id="6">
    <w:p w14:paraId="78955705" w14:textId="13C02A50" w:rsidR="00C8146A" w:rsidRPr="00FF7A97" w:rsidRDefault="00C8146A">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cs="Arial"/>
          <w:sz w:val="16"/>
          <w:szCs w:val="18"/>
          <w:shd w:val="clear" w:color="auto" w:fill="FFFFFF"/>
        </w:rPr>
        <w:t>http://www.education.nt.gov.au/parents-community/assessment-reporting/diagnostic-assessments/diagnostic-assessments</w:t>
      </w:r>
    </w:p>
  </w:footnote>
  <w:footnote w:id="7">
    <w:p w14:paraId="6E71AFFD" w14:textId="4B606DEC" w:rsidR="00C8146A" w:rsidRPr="00FF7A97" w:rsidRDefault="00C8146A">
      <w:pPr>
        <w:pStyle w:val="FootnoteText"/>
        <w:rPr>
          <w:rFonts w:asciiTheme="majorHAnsi" w:hAnsiTheme="majorHAnsi"/>
          <w:sz w:val="16"/>
        </w:rPr>
      </w:pPr>
      <w:r w:rsidRPr="00FF7A97">
        <w:rPr>
          <w:rStyle w:val="FootnoteReference"/>
          <w:rFonts w:asciiTheme="majorHAnsi" w:hAnsiTheme="majorHAnsi"/>
        </w:rPr>
        <w:footnoteRef/>
      </w:r>
      <w:r w:rsidRPr="00FF7A97">
        <w:rPr>
          <w:rFonts w:asciiTheme="majorHAnsi" w:hAnsiTheme="majorHAnsi"/>
        </w:rPr>
        <w:t xml:space="preserve"> </w:t>
      </w:r>
      <w:r>
        <w:rPr>
          <w:rFonts w:asciiTheme="majorHAnsi" w:hAnsiTheme="majorHAnsi"/>
          <w:sz w:val="16"/>
        </w:rPr>
        <w:t xml:space="preserve">Carol Ann Tomlinson </w:t>
      </w:r>
      <w:r w:rsidRPr="00FF7A97">
        <w:rPr>
          <w:rFonts w:asciiTheme="majorHAnsi" w:hAnsiTheme="majorHAnsi"/>
          <w:sz w:val="16"/>
        </w:rPr>
        <w:t>http://www.ericdigests.org/2001-2/elementary.html</w:t>
      </w:r>
    </w:p>
  </w:footnote>
  <w:footnote w:id="8">
    <w:p w14:paraId="0888ED1C" w14:textId="59C119E5" w:rsidR="00C8146A" w:rsidRPr="00FF7A97" w:rsidRDefault="00C8146A">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szCs w:val="18"/>
        </w:rPr>
        <w:t xml:space="preserve">Stanford Center for Assessment, Learning and Equity (SCALE). (2015). </w:t>
      </w:r>
      <w:r w:rsidRPr="00FF7A97">
        <w:rPr>
          <w:rFonts w:asciiTheme="majorHAnsi" w:hAnsiTheme="majorHAnsi"/>
          <w:i/>
          <w:iCs/>
          <w:sz w:val="16"/>
          <w:szCs w:val="18"/>
        </w:rPr>
        <w:t>edTPA world language assessment handbook</w:t>
      </w:r>
      <w:r w:rsidRPr="00FF7A97">
        <w:rPr>
          <w:rFonts w:asciiTheme="majorHAnsi" w:hAnsiTheme="majorHAnsi"/>
          <w:sz w:val="16"/>
          <w:szCs w:val="18"/>
        </w:rPr>
        <w:t>. Board of Trustees of the Leland Stanford Junior University.</w:t>
      </w:r>
    </w:p>
  </w:footnote>
  <w:footnote w:id="9">
    <w:p w14:paraId="2E6C6679" w14:textId="2C8C4D80" w:rsidR="00C8146A" w:rsidRPr="00FF7A97" w:rsidRDefault="00C8146A">
      <w:pPr>
        <w:pStyle w:val="FootnoteText"/>
        <w:rPr>
          <w:rFonts w:asciiTheme="majorHAnsi" w:hAnsiTheme="majorHAnsi"/>
          <w:sz w:val="16"/>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 xml:space="preserve">Shute, V.J. (2008). Focus on formative feedback. Review of Educational Research, 78(1), 153-189. </w:t>
      </w:r>
    </w:p>
  </w:footnote>
  <w:footnote w:id="10">
    <w:p w14:paraId="7C7D4419" w14:textId="21C3BB5C" w:rsidR="00C8146A" w:rsidRPr="00801B17" w:rsidRDefault="00C8146A">
      <w:pPr>
        <w:pStyle w:val="FootnoteText"/>
        <w:rPr>
          <w:rFonts w:asciiTheme="majorHAnsi" w:hAnsiTheme="majorHAnsi"/>
          <w:sz w:val="12"/>
        </w:rPr>
      </w:pPr>
      <w:r>
        <w:rPr>
          <w:rStyle w:val="FootnoteReference"/>
        </w:rPr>
        <w:footnoteRef/>
      </w:r>
      <w:r>
        <w:t xml:space="preserve"> </w:t>
      </w:r>
      <w:r w:rsidRPr="00801B17">
        <w:rPr>
          <w:sz w:val="16"/>
        </w:rPr>
        <w:t>Merriam Webster Dictionary (http://www.merriam-webster.com/dictionary/foster)</w:t>
      </w:r>
    </w:p>
  </w:footnote>
  <w:footnote w:id="11">
    <w:p w14:paraId="50A69E13" w14:textId="2AA1FDEC" w:rsidR="00C8146A" w:rsidRPr="00FF7A97" w:rsidRDefault="00C8146A">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 xml:space="preserve">Moll, L., Amanti, C., Neff, D., &amp; Gonzalez, N. (1992). Funds of knowledge for teaching: Using a qualitative approach to connect homes and classrooms. </w:t>
      </w:r>
      <w:r w:rsidRPr="00FF7A97">
        <w:rPr>
          <w:rFonts w:asciiTheme="majorHAnsi" w:hAnsiTheme="majorHAnsi"/>
          <w:i/>
          <w:sz w:val="16"/>
        </w:rPr>
        <w:t>Theory Into Practice</w:t>
      </w:r>
      <w:r w:rsidRPr="00FF7A97">
        <w:rPr>
          <w:rFonts w:asciiTheme="majorHAnsi" w:hAnsiTheme="majorHAnsi"/>
          <w:sz w:val="16"/>
        </w:rPr>
        <w:t>, 132-141.</w:t>
      </w:r>
    </w:p>
  </w:footnote>
  <w:footnote w:id="12">
    <w:p w14:paraId="7983BD34" w14:textId="3C78429A" w:rsidR="00C8146A" w:rsidRPr="00FF7A97" w:rsidRDefault="00C8146A">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https://education.alberta.ca/media/525540/ipp7.pdf</w:t>
      </w:r>
    </w:p>
  </w:footnote>
  <w:footnote w:id="13">
    <w:p w14:paraId="08524250" w14:textId="2899FE4A" w:rsidR="00C8146A" w:rsidRPr="00FF7A97" w:rsidRDefault="00C8146A">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https://www.csun.edu/science/courses/555/pact/glossary.html</w:t>
      </w:r>
    </w:p>
  </w:footnote>
  <w:footnote w:id="14">
    <w:p w14:paraId="5178CEE2" w14:textId="77777777" w:rsidR="00C8146A" w:rsidRDefault="00C8146A" w:rsidP="0026305D">
      <w:pPr>
        <w:pStyle w:val="FootnoteText"/>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http://education.ohio.gov/Topics/Ohios-Learning-Standards/Ohios-Learning-Standards/Ohio-Learning-Standards-Resources/Ohio-Learning-Standards-Terminology</w:t>
      </w:r>
    </w:p>
  </w:footnote>
  <w:footnote w:id="15">
    <w:p w14:paraId="03F264A7" w14:textId="77777777" w:rsidR="00C8146A" w:rsidRDefault="00C8146A" w:rsidP="00663CD9">
      <w:pPr>
        <w:pStyle w:val="FootnoteText"/>
      </w:pPr>
      <w:r>
        <w:rPr>
          <w:rStyle w:val="FootnoteReference"/>
        </w:rPr>
        <w:footnoteRef/>
      </w:r>
      <w:r>
        <w:t xml:space="preserve"> </w:t>
      </w:r>
      <w:r w:rsidRPr="00E50C6E">
        <w:rPr>
          <w:sz w:val="16"/>
        </w:rPr>
        <w:t>http://education.ohio.gov/getattachment/Topics/Teaching/Educator-Equity/Ohio-s-Educator-Standards/Rev_TeachingProfession_aug10.pdf.aspx</w:t>
      </w:r>
    </w:p>
  </w:footnote>
  <w:footnote w:id="16">
    <w:p w14:paraId="228DD55B" w14:textId="7277B8C1" w:rsidR="00C8146A" w:rsidRDefault="00C8146A">
      <w:pPr>
        <w:pStyle w:val="FootnoteText"/>
      </w:pPr>
      <w:r>
        <w:rPr>
          <w:rStyle w:val="FootnoteReference"/>
        </w:rPr>
        <w:footnoteRef/>
      </w:r>
      <w:r>
        <w:t xml:space="preserve"> </w:t>
      </w:r>
      <w:r w:rsidRPr="003C230A">
        <w:rPr>
          <w:noProof/>
          <w:sz w:val="16"/>
        </w:rPr>
        <w:t>http://ramcewing.people.ysu.edu/OhioStandards.pdf</w:t>
      </w:r>
    </w:p>
  </w:footnote>
  <w:footnote w:id="17">
    <w:p w14:paraId="10FA9654" w14:textId="3A015358" w:rsidR="00C8146A" w:rsidRPr="00D751B7" w:rsidRDefault="00C8146A">
      <w:pPr>
        <w:pStyle w:val="FootnoteText"/>
        <w:rPr>
          <w:rFonts w:asciiTheme="majorHAnsi" w:hAnsiTheme="majorHAnsi"/>
          <w:sz w:val="16"/>
          <w:szCs w:val="18"/>
        </w:rPr>
      </w:pPr>
      <w:r>
        <w:rPr>
          <w:rStyle w:val="FootnoteReference"/>
        </w:rPr>
        <w:footnoteRef/>
      </w:r>
      <w:r>
        <w:t xml:space="preserve"> </w:t>
      </w:r>
      <w:r w:rsidRPr="00F91E85">
        <w:rPr>
          <w:rFonts w:asciiTheme="majorHAnsi" w:hAnsiTheme="majorHAnsi"/>
          <w:sz w:val="16"/>
          <w:szCs w:val="18"/>
        </w:rPr>
        <w:t>http://www.aera.net/AboutAERA/KeyPrograms/EducationResearchandResearchPolicy/AERAOffersDefinitionofScientificallyBasedRes/tabid/10877/Default.aspx</w:t>
      </w:r>
    </w:p>
  </w:footnote>
  <w:footnote w:id="18">
    <w:p w14:paraId="2CDB32BA" w14:textId="5FE71C20" w:rsidR="00C8146A" w:rsidRDefault="00C8146A">
      <w:pPr>
        <w:pStyle w:val="FootnoteText"/>
      </w:pPr>
      <w:r>
        <w:rPr>
          <w:rStyle w:val="FootnoteReference"/>
        </w:rPr>
        <w:footnoteRef/>
      </w:r>
      <w:r>
        <w:t xml:space="preserve"> </w:t>
      </w:r>
      <w:r w:rsidRPr="00E50C6E">
        <w:rPr>
          <w:rFonts w:asciiTheme="majorHAnsi" w:hAnsiTheme="majorHAnsi"/>
          <w:sz w:val="16"/>
        </w:rPr>
        <w:t>Melaville, A. &amp; Blank, M.J. (1998)</w:t>
      </w:r>
      <w:r w:rsidRPr="00E50C6E">
        <w:rPr>
          <w:rFonts w:asciiTheme="majorHAnsi" w:hAnsiTheme="majorHAnsi"/>
          <w:i/>
          <w:iCs/>
          <w:sz w:val="16"/>
        </w:rPr>
        <w:t>. Learning together:</w:t>
      </w:r>
      <w:r>
        <w:rPr>
          <w:rFonts w:asciiTheme="majorHAnsi" w:hAnsiTheme="majorHAnsi"/>
          <w:i/>
          <w:iCs/>
          <w:sz w:val="16"/>
        </w:rPr>
        <w:t xml:space="preserve"> </w:t>
      </w:r>
      <w:r w:rsidRPr="00E50C6E">
        <w:rPr>
          <w:rFonts w:asciiTheme="majorHAnsi" w:hAnsiTheme="majorHAnsi"/>
          <w:i/>
          <w:iCs/>
          <w:sz w:val="16"/>
        </w:rPr>
        <w:t xml:space="preserve">The developing field of school-community initiatives. </w:t>
      </w:r>
      <w:r w:rsidRPr="00E50C6E">
        <w:rPr>
          <w:rFonts w:asciiTheme="majorHAnsi" w:hAnsiTheme="majorHAnsi"/>
          <w:sz w:val="16"/>
        </w:rPr>
        <w:t>Flint, MI: Mott Foundation.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B1884"/>
    <w:multiLevelType w:val="hybridMultilevel"/>
    <w:tmpl w:val="F84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E2E9E"/>
    <w:multiLevelType w:val="hybridMultilevel"/>
    <w:tmpl w:val="1D72E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65906"/>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5796C"/>
    <w:multiLevelType w:val="hybridMultilevel"/>
    <w:tmpl w:val="0388C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B4C3F"/>
    <w:multiLevelType w:val="hybridMultilevel"/>
    <w:tmpl w:val="EF3ED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70798"/>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B1910"/>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2492D"/>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62041"/>
    <w:multiLevelType w:val="hybridMultilevel"/>
    <w:tmpl w:val="D2209B0C"/>
    <w:lvl w:ilvl="0" w:tplc="57B63D9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806D8"/>
    <w:multiLevelType w:val="hybridMultilevel"/>
    <w:tmpl w:val="F84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3101D"/>
    <w:multiLevelType w:val="hybridMultilevel"/>
    <w:tmpl w:val="F84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6"/>
  </w:num>
  <w:num w:numId="5">
    <w:abstractNumId w:val="5"/>
  </w:num>
  <w:num w:numId="6">
    <w:abstractNumId w:val="1"/>
  </w:num>
  <w:num w:numId="7">
    <w:abstractNumId w:val="7"/>
  </w:num>
  <w:num w:numId="8">
    <w:abstractNumId w:val="10"/>
  </w:num>
  <w:num w:numId="9">
    <w:abstractNumId w:val="8"/>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15"/>
    <w:rsid w:val="00000503"/>
    <w:rsid w:val="00002BE4"/>
    <w:rsid w:val="000060F1"/>
    <w:rsid w:val="00012036"/>
    <w:rsid w:val="000158CC"/>
    <w:rsid w:val="00016161"/>
    <w:rsid w:val="00027B17"/>
    <w:rsid w:val="00031D96"/>
    <w:rsid w:val="00036B46"/>
    <w:rsid w:val="000443B2"/>
    <w:rsid w:val="0004511F"/>
    <w:rsid w:val="00051729"/>
    <w:rsid w:val="00052C7E"/>
    <w:rsid w:val="00054D80"/>
    <w:rsid w:val="00055932"/>
    <w:rsid w:val="00061D27"/>
    <w:rsid w:val="000621AE"/>
    <w:rsid w:val="0007162D"/>
    <w:rsid w:val="00073921"/>
    <w:rsid w:val="00074812"/>
    <w:rsid w:val="0007609B"/>
    <w:rsid w:val="00076EB9"/>
    <w:rsid w:val="00081C0D"/>
    <w:rsid w:val="00084124"/>
    <w:rsid w:val="000855A3"/>
    <w:rsid w:val="0008584F"/>
    <w:rsid w:val="000877E4"/>
    <w:rsid w:val="000973AE"/>
    <w:rsid w:val="000975BB"/>
    <w:rsid w:val="000A1268"/>
    <w:rsid w:val="000A16A0"/>
    <w:rsid w:val="000A1C78"/>
    <w:rsid w:val="000A2010"/>
    <w:rsid w:val="000A4379"/>
    <w:rsid w:val="000A476B"/>
    <w:rsid w:val="000A579A"/>
    <w:rsid w:val="000B63D7"/>
    <w:rsid w:val="000B7DB4"/>
    <w:rsid w:val="000D49A7"/>
    <w:rsid w:val="000D5EDC"/>
    <w:rsid w:val="000E004A"/>
    <w:rsid w:val="000E0ECA"/>
    <w:rsid w:val="000E161F"/>
    <w:rsid w:val="000E69AE"/>
    <w:rsid w:val="000E6EEA"/>
    <w:rsid w:val="000F0A67"/>
    <w:rsid w:val="000F0DDA"/>
    <w:rsid w:val="000F11DA"/>
    <w:rsid w:val="000F6203"/>
    <w:rsid w:val="000F6734"/>
    <w:rsid w:val="000F7CCE"/>
    <w:rsid w:val="00101E1A"/>
    <w:rsid w:val="0010249F"/>
    <w:rsid w:val="001046EB"/>
    <w:rsid w:val="0010606E"/>
    <w:rsid w:val="00110FD3"/>
    <w:rsid w:val="00111E1E"/>
    <w:rsid w:val="0012205E"/>
    <w:rsid w:val="00122480"/>
    <w:rsid w:val="001253A4"/>
    <w:rsid w:val="00126115"/>
    <w:rsid w:val="00127DDF"/>
    <w:rsid w:val="001303B7"/>
    <w:rsid w:val="001308B5"/>
    <w:rsid w:val="00137027"/>
    <w:rsid w:val="00137649"/>
    <w:rsid w:val="00141604"/>
    <w:rsid w:val="00142919"/>
    <w:rsid w:val="00143A83"/>
    <w:rsid w:val="00153A8E"/>
    <w:rsid w:val="001550DD"/>
    <w:rsid w:val="00160B71"/>
    <w:rsid w:val="00160DBD"/>
    <w:rsid w:val="00163C80"/>
    <w:rsid w:val="00164B2F"/>
    <w:rsid w:val="001665B8"/>
    <w:rsid w:val="00173296"/>
    <w:rsid w:val="00175D0A"/>
    <w:rsid w:val="0017609E"/>
    <w:rsid w:val="00176EF2"/>
    <w:rsid w:val="0018066A"/>
    <w:rsid w:val="00181288"/>
    <w:rsid w:val="00181646"/>
    <w:rsid w:val="001821EE"/>
    <w:rsid w:val="00183546"/>
    <w:rsid w:val="0018357B"/>
    <w:rsid w:val="00184D44"/>
    <w:rsid w:val="00184D78"/>
    <w:rsid w:val="001859E4"/>
    <w:rsid w:val="001915B5"/>
    <w:rsid w:val="001917F3"/>
    <w:rsid w:val="00192618"/>
    <w:rsid w:val="0019300B"/>
    <w:rsid w:val="00196206"/>
    <w:rsid w:val="001A19F2"/>
    <w:rsid w:val="001A2F02"/>
    <w:rsid w:val="001A32A4"/>
    <w:rsid w:val="001B0B9C"/>
    <w:rsid w:val="001C13AB"/>
    <w:rsid w:val="001C2D81"/>
    <w:rsid w:val="001D77F2"/>
    <w:rsid w:val="001E5136"/>
    <w:rsid w:val="001E5B4A"/>
    <w:rsid w:val="001E7A21"/>
    <w:rsid w:val="001F0933"/>
    <w:rsid w:val="001F260F"/>
    <w:rsid w:val="001F58E2"/>
    <w:rsid w:val="00202022"/>
    <w:rsid w:val="00203F94"/>
    <w:rsid w:val="00206A5C"/>
    <w:rsid w:val="00212FD6"/>
    <w:rsid w:val="0021571F"/>
    <w:rsid w:val="00216207"/>
    <w:rsid w:val="00216D37"/>
    <w:rsid w:val="00222199"/>
    <w:rsid w:val="00225CB2"/>
    <w:rsid w:val="00226D18"/>
    <w:rsid w:val="0023347F"/>
    <w:rsid w:val="00234E17"/>
    <w:rsid w:val="00235442"/>
    <w:rsid w:val="00237F43"/>
    <w:rsid w:val="00241382"/>
    <w:rsid w:val="00247820"/>
    <w:rsid w:val="0025409D"/>
    <w:rsid w:val="0026255E"/>
    <w:rsid w:val="0026305D"/>
    <w:rsid w:val="00266BFC"/>
    <w:rsid w:val="002718F2"/>
    <w:rsid w:val="00271A90"/>
    <w:rsid w:val="0027675B"/>
    <w:rsid w:val="00276B1C"/>
    <w:rsid w:val="00284C77"/>
    <w:rsid w:val="002A25D8"/>
    <w:rsid w:val="002A5F50"/>
    <w:rsid w:val="002A6818"/>
    <w:rsid w:val="002C0DCA"/>
    <w:rsid w:val="002C3D27"/>
    <w:rsid w:val="002C6967"/>
    <w:rsid w:val="002E0A68"/>
    <w:rsid w:val="002E2C90"/>
    <w:rsid w:val="002E4319"/>
    <w:rsid w:val="002E64B2"/>
    <w:rsid w:val="002E6C32"/>
    <w:rsid w:val="002E6E7A"/>
    <w:rsid w:val="002F0DB6"/>
    <w:rsid w:val="002F52A0"/>
    <w:rsid w:val="003000E9"/>
    <w:rsid w:val="00302C62"/>
    <w:rsid w:val="00306292"/>
    <w:rsid w:val="00307569"/>
    <w:rsid w:val="00310511"/>
    <w:rsid w:val="00324B3D"/>
    <w:rsid w:val="00344ED9"/>
    <w:rsid w:val="0036604D"/>
    <w:rsid w:val="00367E1C"/>
    <w:rsid w:val="003707E9"/>
    <w:rsid w:val="00370C87"/>
    <w:rsid w:val="003716D5"/>
    <w:rsid w:val="00381E16"/>
    <w:rsid w:val="00383621"/>
    <w:rsid w:val="00385186"/>
    <w:rsid w:val="00385505"/>
    <w:rsid w:val="00386ADD"/>
    <w:rsid w:val="00392ABA"/>
    <w:rsid w:val="003933A3"/>
    <w:rsid w:val="00397363"/>
    <w:rsid w:val="003A05D5"/>
    <w:rsid w:val="003A2360"/>
    <w:rsid w:val="003A440D"/>
    <w:rsid w:val="003B0382"/>
    <w:rsid w:val="003B22F4"/>
    <w:rsid w:val="003B3BEB"/>
    <w:rsid w:val="003C230A"/>
    <w:rsid w:val="003C43A1"/>
    <w:rsid w:val="003C56C6"/>
    <w:rsid w:val="003C5EB6"/>
    <w:rsid w:val="003C76C2"/>
    <w:rsid w:val="003D04B1"/>
    <w:rsid w:val="003D0554"/>
    <w:rsid w:val="003D221C"/>
    <w:rsid w:val="003E0E34"/>
    <w:rsid w:val="003E645E"/>
    <w:rsid w:val="003F7280"/>
    <w:rsid w:val="00400002"/>
    <w:rsid w:val="00400D77"/>
    <w:rsid w:val="00400F30"/>
    <w:rsid w:val="00402179"/>
    <w:rsid w:val="0040257C"/>
    <w:rsid w:val="00404CE3"/>
    <w:rsid w:val="004074A3"/>
    <w:rsid w:val="0041258A"/>
    <w:rsid w:val="004132B7"/>
    <w:rsid w:val="00413994"/>
    <w:rsid w:val="00414222"/>
    <w:rsid w:val="00420316"/>
    <w:rsid w:val="00422A8F"/>
    <w:rsid w:val="004264CB"/>
    <w:rsid w:val="00436F21"/>
    <w:rsid w:val="00440B4C"/>
    <w:rsid w:val="0044147A"/>
    <w:rsid w:val="00442ECC"/>
    <w:rsid w:val="00443F57"/>
    <w:rsid w:val="00447CAF"/>
    <w:rsid w:val="00451BDC"/>
    <w:rsid w:val="004524D9"/>
    <w:rsid w:val="0045603D"/>
    <w:rsid w:val="0046197C"/>
    <w:rsid w:val="00467C96"/>
    <w:rsid w:val="004710B4"/>
    <w:rsid w:val="004711C0"/>
    <w:rsid w:val="004724EF"/>
    <w:rsid w:val="004769C7"/>
    <w:rsid w:val="00476B71"/>
    <w:rsid w:val="00481B26"/>
    <w:rsid w:val="004828FE"/>
    <w:rsid w:val="0048453A"/>
    <w:rsid w:val="00485F9F"/>
    <w:rsid w:val="004929F8"/>
    <w:rsid w:val="004936F5"/>
    <w:rsid w:val="004A0FF4"/>
    <w:rsid w:val="004A311B"/>
    <w:rsid w:val="004A4CD3"/>
    <w:rsid w:val="004A4EA8"/>
    <w:rsid w:val="004A525C"/>
    <w:rsid w:val="004A5F83"/>
    <w:rsid w:val="004A6B07"/>
    <w:rsid w:val="004A7BD8"/>
    <w:rsid w:val="004B0E33"/>
    <w:rsid w:val="004B158E"/>
    <w:rsid w:val="004B6111"/>
    <w:rsid w:val="004B7BE8"/>
    <w:rsid w:val="004C0109"/>
    <w:rsid w:val="004C034E"/>
    <w:rsid w:val="004C08AE"/>
    <w:rsid w:val="004C475C"/>
    <w:rsid w:val="004C70FA"/>
    <w:rsid w:val="004C75C2"/>
    <w:rsid w:val="004D1B29"/>
    <w:rsid w:val="004D238C"/>
    <w:rsid w:val="004D5C63"/>
    <w:rsid w:val="004D747B"/>
    <w:rsid w:val="004E0034"/>
    <w:rsid w:val="004E3770"/>
    <w:rsid w:val="004E5C83"/>
    <w:rsid w:val="004E6693"/>
    <w:rsid w:val="004E7349"/>
    <w:rsid w:val="004F101A"/>
    <w:rsid w:val="004F43DD"/>
    <w:rsid w:val="005011F2"/>
    <w:rsid w:val="00511AD6"/>
    <w:rsid w:val="00512EBF"/>
    <w:rsid w:val="00525EAD"/>
    <w:rsid w:val="00526D4D"/>
    <w:rsid w:val="00531C3A"/>
    <w:rsid w:val="00537A03"/>
    <w:rsid w:val="00540692"/>
    <w:rsid w:val="00541D61"/>
    <w:rsid w:val="005424FC"/>
    <w:rsid w:val="00543DAF"/>
    <w:rsid w:val="00557876"/>
    <w:rsid w:val="00557CE2"/>
    <w:rsid w:val="005608E5"/>
    <w:rsid w:val="00561B56"/>
    <w:rsid w:val="00565C83"/>
    <w:rsid w:val="00566020"/>
    <w:rsid w:val="00570CBA"/>
    <w:rsid w:val="005752B9"/>
    <w:rsid w:val="005773BA"/>
    <w:rsid w:val="00590DFF"/>
    <w:rsid w:val="005969E5"/>
    <w:rsid w:val="005A26C4"/>
    <w:rsid w:val="005A7C8B"/>
    <w:rsid w:val="005B0F77"/>
    <w:rsid w:val="005B360F"/>
    <w:rsid w:val="005B5B93"/>
    <w:rsid w:val="005B67DF"/>
    <w:rsid w:val="005C5A15"/>
    <w:rsid w:val="005C6076"/>
    <w:rsid w:val="005D1A16"/>
    <w:rsid w:val="005D499F"/>
    <w:rsid w:val="005D5AD6"/>
    <w:rsid w:val="005D5CDB"/>
    <w:rsid w:val="005E2347"/>
    <w:rsid w:val="005F27CD"/>
    <w:rsid w:val="005F74EF"/>
    <w:rsid w:val="005F7E94"/>
    <w:rsid w:val="006012FD"/>
    <w:rsid w:val="00603F60"/>
    <w:rsid w:val="00610197"/>
    <w:rsid w:val="00613F61"/>
    <w:rsid w:val="006143D1"/>
    <w:rsid w:val="00620114"/>
    <w:rsid w:val="006231A1"/>
    <w:rsid w:val="006253A0"/>
    <w:rsid w:val="006273C2"/>
    <w:rsid w:val="00630CC6"/>
    <w:rsid w:val="00633487"/>
    <w:rsid w:val="00635407"/>
    <w:rsid w:val="00636ACF"/>
    <w:rsid w:val="00644693"/>
    <w:rsid w:val="006448AE"/>
    <w:rsid w:val="006501F6"/>
    <w:rsid w:val="0065210E"/>
    <w:rsid w:val="00652438"/>
    <w:rsid w:val="00652CE6"/>
    <w:rsid w:val="00654129"/>
    <w:rsid w:val="006542EE"/>
    <w:rsid w:val="00655D87"/>
    <w:rsid w:val="00656EDA"/>
    <w:rsid w:val="00663708"/>
    <w:rsid w:val="00663CD9"/>
    <w:rsid w:val="00664E20"/>
    <w:rsid w:val="0066589B"/>
    <w:rsid w:val="00667518"/>
    <w:rsid w:val="006706D4"/>
    <w:rsid w:val="006723FC"/>
    <w:rsid w:val="00677A05"/>
    <w:rsid w:val="00682510"/>
    <w:rsid w:val="00682A39"/>
    <w:rsid w:val="00691A95"/>
    <w:rsid w:val="0069472E"/>
    <w:rsid w:val="00694B3C"/>
    <w:rsid w:val="006A3988"/>
    <w:rsid w:val="006A4F57"/>
    <w:rsid w:val="006B0B24"/>
    <w:rsid w:val="006B2445"/>
    <w:rsid w:val="006B769B"/>
    <w:rsid w:val="006C4443"/>
    <w:rsid w:val="006C4ED0"/>
    <w:rsid w:val="006C61D1"/>
    <w:rsid w:val="006C73DC"/>
    <w:rsid w:val="006D1861"/>
    <w:rsid w:val="006D2743"/>
    <w:rsid w:val="006D3DA0"/>
    <w:rsid w:val="006D6D3E"/>
    <w:rsid w:val="006E0E96"/>
    <w:rsid w:val="006E3151"/>
    <w:rsid w:val="006E4F2F"/>
    <w:rsid w:val="006F1D07"/>
    <w:rsid w:val="006F5F67"/>
    <w:rsid w:val="00700833"/>
    <w:rsid w:val="00712FD7"/>
    <w:rsid w:val="007201E3"/>
    <w:rsid w:val="00721317"/>
    <w:rsid w:val="00724CCC"/>
    <w:rsid w:val="0073048E"/>
    <w:rsid w:val="00731C72"/>
    <w:rsid w:val="007339AD"/>
    <w:rsid w:val="00737FAE"/>
    <w:rsid w:val="007410BE"/>
    <w:rsid w:val="0074185A"/>
    <w:rsid w:val="007445C3"/>
    <w:rsid w:val="007457F7"/>
    <w:rsid w:val="00751C9C"/>
    <w:rsid w:val="0075715B"/>
    <w:rsid w:val="007574BC"/>
    <w:rsid w:val="007628C2"/>
    <w:rsid w:val="00764ED9"/>
    <w:rsid w:val="00767102"/>
    <w:rsid w:val="00770539"/>
    <w:rsid w:val="0077597C"/>
    <w:rsid w:val="00776A08"/>
    <w:rsid w:val="00776AE9"/>
    <w:rsid w:val="007833FC"/>
    <w:rsid w:val="00783E70"/>
    <w:rsid w:val="0078578C"/>
    <w:rsid w:val="007932EF"/>
    <w:rsid w:val="0079356F"/>
    <w:rsid w:val="0079551E"/>
    <w:rsid w:val="007A338A"/>
    <w:rsid w:val="007A4D19"/>
    <w:rsid w:val="007B16A0"/>
    <w:rsid w:val="007B2D58"/>
    <w:rsid w:val="007B3C76"/>
    <w:rsid w:val="007B3D9E"/>
    <w:rsid w:val="007B5417"/>
    <w:rsid w:val="007B6295"/>
    <w:rsid w:val="007C40C3"/>
    <w:rsid w:val="007C62E0"/>
    <w:rsid w:val="007D1927"/>
    <w:rsid w:val="007D2D56"/>
    <w:rsid w:val="007D61E2"/>
    <w:rsid w:val="007D6DF6"/>
    <w:rsid w:val="007E4C14"/>
    <w:rsid w:val="007E5850"/>
    <w:rsid w:val="007F699D"/>
    <w:rsid w:val="008002C1"/>
    <w:rsid w:val="00800359"/>
    <w:rsid w:val="00801B17"/>
    <w:rsid w:val="0080222E"/>
    <w:rsid w:val="00806F3D"/>
    <w:rsid w:val="0080717A"/>
    <w:rsid w:val="0081108E"/>
    <w:rsid w:val="008155D9"/>
    <w:rsid w:val="00816E48"/>
    <w:rsid w:val="0082087E"/>
    <w:rsid w:val="00822BCE"/>
    <w:rsid w:val="00823D73"/>
    <w:rsid w:val="0082494C"/>
    <w:rsid w:val="0082741F"/>
    <w:rsid w:val="00831FD5"/>
    <w:rsid w:val="00834F89"/>
    <w:rsid w:val="00840C39"/>
    <w:rsid w:val="008413FB"/>
    <w:rsid w:val="008506FF"/>
    <w:rsid w:val="00851DD5"/>
    <w:rsid w:val="00852419"/>
    <w:rsid w:val="0085542B"/>
    <w:rsid w:val="008569D2"/>
    <w:rsid w:val="0086113A"/>
    <w:rsid w:val="00863165"/>
    <w:rsid w:val="00864382"/>
    <w:rsid w:val="00864607"/>
    <w:rsid w:val="00865A97"/>
    <w:rsid w:val="008705C4"/>
    <w:rsid w:val="00872103"/>
    <w:rsid w:val="00891748"/>
    <w:rsid w:val="00892918"/>
    <w:rsid w:val="0089686B"/>
    <w:rsid w:val="008A4E58"/>
    <w:rsid w:val="008A6CDD"/>
    <w:rsid w:val="008B1874"/>
    <w:rsid w:val="008B4F3F"/>
    <w:rsid w:val="008B714E"/>
    <w:rsid w:val="008B71CF"/>
    <w:rsid w:val="008C24CD"/>
    <w:rsid w:val="008E2ADF"/>
    <w:rsid w:val="008E4331"/>
    <w:rsid w:val="008E5714"/>
    <w:rsid w:val="008E66C6"/>
    <w:rsid w:val="008E722E"/>
    <w:rsid w:val="008E7DAC"/>
    <w:rsid w:val="008F01C6"/>
    <w:rsid w:val="008F0D5F"/>
    <w:rsid w:val="008F139D"/>
    <w:rsid w:val="008F1E62"/>
    <w:rsid w:val="008F385A"/>
    <w:rsid w:val="008F51B6"/>
    <w:rsid w:val="009006EA"/>
    <w:rsid w:val="009017C6"/>
    <w:rsid w:val="009024A0"/>
    <w:rsid w:val="0090258C"/>
    <w:rsid w:val="00905597"/>
    <w:rsid w:val="00906C64"/>
    <w:rsid w:val="0091153C"/>
    <w:rsid w:val="00911855"/>
    <w:rsid w:val="0091326F"/>
    <w:rsid w:val="00916AD5"/>
    <w:rsid w:val="00916D20"/>
    <w:rsid w:val="00921A15"/>
    <w:rsid w:val="00921ED4"/>
    <w:rsid w:val="009221B9"/>
    <w:rsid w:val="00924D38"/>
    <w:rsid w:val="00930057"/>
    <w:rsid w:val="009306DE"/>
    <w:rsid w:val="00930983"/>
    <w:rsid w:val="00930D02"/>
    <w:rsid w:val="00935548"/>
    <w:rsid w:val="009400DD"/>
    <w:rsid w:val="009401DA"/>
    <w:rsid w:val="009463D0"/>
    <w:rsid w:val="00950068"/>
    <w:rsid w:val="00960F34"/>
    <w:rsid w:val="0096111C"/>
    <w:rsid w:val="00963D69"/>
    <w:rsid w:val="009647DD"/>
    <w:rsid w:val="00964BC2"/>
    <w:rsid w:val="00966B7B"/>
    <w:rsid w:val="00966F4C"/>
    <w:rsid w:val="009714CF"/>
    <w:rsid w:val="009718D4"/>
    <w:rsid w:val="009768A7"/>
    <w:rsid w:val="00982C28"/>
    <w:rsid w:val="00985DEF"/>
    <w:rsid w:val="00987CFE"/>
    <w:rsid w:val="00992B17"/>
    <w:rsid w:val="00993C80"/>
    <w:rsid w:val="00994AAC"/>
    <w:rsid w:val="009A762C"/>
    <w:rsid w:val="009B1E7E"/>
    <w:rsid w:val="009B34B0"/>
    <w:rsid w:val="009B38CD"/>
    <w:rsid w:val="009B3A4B"/>
    <w:rsid w:val="009B4075"/>
    <w:rsid w:val="009B5C8B"/>
    <w:rsid w:val="009B7B8C"/>
    <w:rsid w:val="009C0412"/>
    <w:rsid w:val="009D15F4"/>
    <w:rsid w:val="009D32D3"/>
    <w:rsid w:val="009D345C"/>
    <w:rsid w:val="009D44F4"/>
    <w:rsid w:val="009D46E5"/>
    <w:rsid w:val="009E4125"/>
    <w:rsid w:val="009E64AA"/>
    <w:rsid w:val="009F2790"/>
    <w:rsid w:val="009F583F"/>
    <w:rsid w:val="009F7DE6"/>
    <w:rsid w:val="00A006CF"/>
    <w:rsid w:val="00A022C5"/>
    <w:rsid w:val="00A02CD4"/>
    <w:rsid w:val="00A05C5E"/>
    <w:rsid w:val="00A0771A"/>
    <w:rsid w:val="00A10F46"/>
    <w:rsid w:val="00A11326"/>
    <w:rsid w:val="00A115B7"/>
    <w:rsid w:val="00A12378"/>
    <w:rsid w:val="00A20D0D"/>
    <w:rsid w:val="00A256FD"/>
    <w:rsid w:val="00A2590C"/>
    <w:rsid w:val="00A303A0"/>
    <w:rsid w:val="00A30F86"/>
    <w:rsid w:val="00A35902"/>
    <w:rsid w:val="00A42ECD"/>
    <w:rsid w:val="00A42FB9"/>
    <w:rsid w:val="00A44F9B"/>
    <w:rsid w:val="00A45772"/>
    <w:rsid w:val="00A51164"/>
    <w:rsid w:val="00A52B22"/>
    <w:rsid w:val="00A53E81"/>
    <w:rsid w:val="00A5796E"/>
    <w:rsid w:val="00A607F5"/>
    <w:rsid w:val="00A60D21"/>
    <w:rsid w:val="00A62087"/>
    <w:rsid w:val="00A62C1C"/>
    <w:rsid w:val="00A6657C"/>
    <w:rsid w:val="00A750B6"/>
    <w:rsid w:val="00A7724A"/>
    <w:rsid w:val="00A81230"/>
    <w:rsid w:val="00A8664A"/>
    <w:rsid w:val="00A9575B"/>
    <w:rsid w:val="00A96648"/>
    <w:rsid w:val="00A9702D"/>
    <w:rsid w:val="00A97504"/>
    <w:rsid w:val="00AA0A8D"/>
    <w:rsid w:val="00AA73C5"/>
    <w:rsid w:val="00AB185C"/>
    <w:rsid w:val="00AB2771"/>
    <w:rsid w:val="00AB30DF"/>
    <w:rsid w:val="00AB6F28"/>
    <w:rsid w:val="00AC62B1"/>
    <w:rsid w:val="00AC7A0B"/>
    <w:rsid w:val="00AC7A92"/>
    <w:rsid w:val="00AD392C"/>
    <w:rsid w:val="00AD42C1"/>
    <w:rsid w:val="00AD5C0B"/>
    <w:rsid w:val="00AE2EB9"/>
    <w:rsid w:val="00AF11C6"/>
    <w:rsid w:val="00AF46B1"/>
    <w:rsid w:val="00AF55A7"/>
    <w:rsid w:val="00AF57EE"/>
    <w:rsid w:val="00AF77B7"/>
    <w:rsid w:val="00AF7A00"/>
    <w:rsid w:val="00B0344E"/>
    <w:rsid w:val="00B04792"/>
    <w:rsid w:val="00B070AB"/>
    <w:rsid w:val="00B16C57"/>
    <w:rsid w:val="00B20BBD"/>
    <w:rsid w:val="00B22CF0"/>
    <w:rsid w:val="00B247BF"/>
    <w:rsid w:val="00B25341"/>
    <w:rsid w:val="00B30BFD"/>
    <w:rsid w:val="00B31880"/>
    <w:rsid w:val="00B34086"/>
    <w:rsid w:val="00B3584C"/>
    <w:rsid w:val="00B4032F"/>
    <w:rsid w:val="00B42B41"/>
    <w:rsid w:val="00B45A9B"/>
    <w:rsid w:val="00B45CBB"/>
    <w:rsid w:val="00B57D05"/>
    <w:rsid w:val="00B60106"/>
    <w:rsid w:val="00B6090A"/>
    <w:rsid w:val="00B61B09"/>
    <w:rsid w:val="00B674B3"/>
    <w:rsid w:val="00B73E26"/>
    <w:rsid w:val="00B811F2"/>
    <w:rsid w:val="00B81F2E"/>
    <w:rsid w:val="00B855DD"/>
    <w:rsid w:val="00B91324"/>
    <w:rsid w:val="00B91EF1"/>
    <w:rsid w:val="00B94C8C"/>
    <w:rsid w:val="00BA3020"/>
    <w:rsid w:val="00BA3261"/>
    <w:rsid w:val="00BA6267"/>
    <w:rsid w:val="00BA7281"/>
    <w:rsid w:val="00BA7E5C"/>
    <w:rsid w:val="00BB0FCD"/>
    <w:rsid w:val="00BB2D7E"/>
    <w:rsid w:val="00BB5B0A"/>
    <w:rsid w:val="00BC09F2"/>
    <w:rsid w:val="00BC2A28"/>
    <w:rsid w:val="00BC2E3F"/>
    <w:rsid w:val="00BC4392"/>
    <w:rsid w:val="00BC4F82"/>
    <w:rsid w:val="00BD1480"/>
    <w:rsid w:val="00BD3163"/>
    <w:rsid w:val="00BD6A9C"/>
    <w:rsid w:val="00BD7806"/>
    <w:rsid w:val="00BD7827"/>
    <w:rsid w:val="00BE1CE8"/>
    <w:rsid w:val="00BE7F48"/>
    <w:rsid w:val="00BF0C9B"/>
    <w:rsid w:val="00BF3343"/>
    <w:rsid w:val="00C14F90"/>
    <w:rsid w:val="00C156F1"/>
    <w:rsid w:val="00C1705D"/>
    <w:rsid w:val="00C2071C"/>
    <w:rsid w:val="00C2563A"/>
    <w:rsid w:val="00C32CE1"/>
    <w:rsid w:val="00C364F8"/>
    <w:rsid w:val="00C402D2"/>
    <w:rsid w:val="00C4096A"/>
    <w:rsid w:val="00C413D9"/>
    <w:rsid w:val="00C41741"/>
    <w:rsid w:val="00C42547"/>
    <w:rsid w:val="00C43DF1"/>
    <w:rsid w:val="00C45449"/>
    <w:rsid w:val="00C46B0D"/>
    <w:rsid w:val="00C50B63"/>
    <w:rsid w:val="00C50E4C"/>
    <w:rsid w:val="00C52BE8"/>
    <w:rsid w:val="00C534D0"/>
    <w:rsid w:val="00C53E68"/>
    <w:rsid w:val="00C541C2"/>
    <w:rsid w:val="00C5505F"/>
    <w:rsid w:val="00C61D4C"/>
    <w:rsid w:val="00C626BE"/>
    <w:rsid w:val="00C62755"/>
    <w:rsid w:val="00C651ED"/>
    <w:rsid w:val="00C652F0"/>
    <w:rsid w:val="00C65D9D"/>
    <w:rsid w:val="00C71F37"/>
    <w:rsid w:val="00C74D0B"/>
    <w:rsid w:val="00C75D8B"/>
    <w:rsid w:val="00C801C0"/>
    <w:rsid w:val="00C8146A"/>
    <w:rsid w:val="00C87E3C"/>
    <w:rsid w:val="00C96BDD"/>
    <w:rsid w:val="00CA1762"/>
    <w:rsid w:val="00CA1C68"/>
    <w:rsid w:val="00CA6E3E"/>
    <w:rsid w:val="00CB0004"/>
    <w:rsid w:val="00CB33AA"/>
    <w:rsid w:val="00CB347A"/>
    <w:rsid w:val="00CB36F4"/>
    <w:rsid w:val="00CB514F"/>
    <w:rsid w:val="00CB540E"/>
    <w:rsid w:val="00CC00DF"/>
    <w:rsid w:val="00CC069F"/>
    <w:rsid w:val="00CC13B2"/>
    <w:rsid w:val="00CC1576"/>
    <w:rsid w:val="00CC1EE3"/>
    <w:rsid w:val="00CC2671"/>
    <w:rsid w:val="00CC2967"/>
    <w:rsid w:val="00CC2D60"/>
    <w:rsid w:val="00CC2DB9"/>
    <w:rsid w:val="00CD0F38"/>
    <w:rsid w:val="00CD2126"/>
    <w:rsid w:val="00CD2CDD"/>
    <w:rsid w:val="00CD3F0E"/>
    <w:rsid w:val="00CD4AFC"/>
    <w:rsid w:val="00CD4F82"/>
    <w:rsid w:val="00CD6088"/>
    <w:rsid w:val="00CD70E3"/>
    <w:rsid w:val="00CE217B"/>
    <w:rsid w:val="00CE234D"/>
    <w:rsid w:val="00CE5C5D"/>
    <w:rsid w:val="00CE6AEA"/>
    <w:rsid w:val="00CE6F6B"/>
    <w:rsid w:val="00CF01EF"/>
    <w:rsid w:val="00CF3AFF"/>
    <w:rsid w:val="00CF3B1E"/>
    <w:rsid w:val="00CF4DB0"/>
    <w:rsid w:val="00CF6E61"/>
    <w:rsid w:val="00D003F8"/>
    <w:rsid w:val="00D01E60"/>
    <w:rsid w:val="00D04243"/>
    <w:rsid w:val="00D10F3D"/>
    <w:rsid w:val="00D159C1"/>
    <w:rsid w:val="00D17F0A"/>
    <w:rsid w:val="00D2103A"/>
    <w:rsid w:val="00D2159B"/>
    <w:rsid w:val="00D25300"/>
    <w:rsid w:val="00D30148"/>
    <w:rsid w:val="00D37B0C"/>
    <w:rsid w:val="00D37EBD"/>
    <w:rsid w:val="00D442E5"/>
    <w:rsid w:val="00D44A68"/>
    <w:rsid w:val="00D500F5"/>
    <w:rsid w:val="00D51554"/>
    <w:rsid w:val="00D550F8"/>
    <w:rsid w:val="00D55CA2"/>
    <w:rsid w:val="00D60662"/>
    <w:rsid w:val="00D64474"/>
    <w:rsid w:val="00D653F2"/>
    <w:rsid w:val="00D700A7"/>
    <w:rsid w:val="00D72086"/>
    <w:rsid w:val="00D7231F"/>
    <w:rsid w:val="00D72FF6"/>
    <w:rsid w:val="00D751B7"/>
    <w:rsid w:val="00D75800"/>
    <w:rsid w:val="00D776EF"/>
    <w:rsid w:val="00D81F3E"/>
    <w:rsid w:val="00D87D8D"/>
    <w:rsid w:val="00D87DD1"/>
    <w:rsid w:val="00D920D6"/>
    <w:rsid w:val="00D929B3"/>
    <w:rsid w:val="00D9365D"/>
    <w:rsid w:val="00D942C7"/>
    <w:rsid w:val="00D946BF"/>
    <w:rsid w:val="00DA341E"/>
    <w:rsid w:val="00DA3995"/>
    <w:rsid w:val="00DA5A80"/>
    <w:rsid w:val="00DA67BF"/>
    <w:rsid w:val="00DC0990"/>
    <w:rsid w:val="00DD034F"/>
    <w:rsid w:val="00DD1722"/>
    <w:rsid w:val="00DD2348"/>
    <w:rsid w:val="00DE36D6"/>
    <w:rsid w:val="00DE5A28"/>
    <w:rsid w:val="00DE5CEB"/>
    <w:rsid w:val="00DF5778"/>
    <w:rsid w:val="00DF7135"/>
    <w:rsid w:val="00E01693"/>
    <w:rsid w:val="00E02BA3"/>
    <w:rsid w:val="00E0675C"/>
    <w:rsid w:val="00E06811"/>
    <w:rsid w:val="00E06F47"/>
    <w:rsid w:val="00E1243C"/>
    <w:rsid w:val="00E12D9E"/>
    <w:rsid w:val="00E17FC7"/>
    <w:rsid w:val="00E2050A"/>
    <w:rsid w:val="00E20832"/>
    <w:rsid w:val="00E23BCA"/>
    <w:rsid w:val="00E25C7E"/>
    <w:rsid w:val="00E26F54"/>
    <w:rsid w:val="00E30568"/>
    <w:rsid w:val="00E364EB"/>
    <w:rsid w:val="00E37C64"/>
    <w:rsid w:val="00E42A24"/>
    <w:rsid w:val="00E455C9"/>
    <w:rsid w:val="00E50C6E"/>
    <w:rsid w:val="00E510A3"/>
    <w:rsid w:val="00E538CC"/>
    <w:rsid w:val="00E55618"/>
    <w:rsid w:val="00E56AAF"/>
    <w:rsid w:val="00E5775D"/>
    <w:rsid w:val="00E6490B"/>
    <w:rsid w:val="00E66316"/>
    <w:rsid w:val="00E7065A"/>
    <w:rsid w:val="00E74ED5"/>
    <w:rsid w:val="00E75A3A"/>
    <w:rsid w:val="00E765FF"/>
    <w:rsid w:val="00E77066"/>
    <w:rsid w:val="00E83C0C"/>
    <w:rsid w:val="00E8524D"/>
    <w:rsid w:val="00E91254"/>
    <w:rsid w:val="00EA191D"/>
    <w:rsid w:val="00EA2B80"/>
    <w:rsid w:val="00EA2D41"/>
    <w:rsid w:val="00EA4814"/>
    <w:rsid w:val="00EA5368"/>
    <w:rsid w:val="00EA6215"/>
    <w:rsid w:val="00EA6ABF"/>
    <w:rsid w:val="00EA6C56"/>
    <w:rsid w:val="00EB06D5"/>
    <w:rsid w:val="00EB258F"/>
    <w:rsid w:val="00EB35AE"/>
    <w:rsid w:val="00EB3C51"/>
    <w:rsid w:val="00EC23A2"/>
    <w:rsid w:val="00EC263B"/>
    <w:rsid w:val="00EC2B7A"/>
    <w:rsid w:val="00ED2586"/>
    <w:rsid w:val="00ED7D07"/>
    <w:rsid w:val="00EE1B00"/>
    <w:rsid w:val="00EE56B6"/>
    <w:rsid w:val="00EF0DC6"/>
    <w:rsid w:val="00EF0DCF"/>
    <w:rsid w:val="00EF730F"/>
    <w:rsid w:val="00F007EF"/>
    <w:rsid w:val="00F05522"/>
    <w:rsid w:val="00F06588"/>
    <w:rsid w:val="00F250BE"/>
    <w:rsid w:val="00F30080"/>
    <w:rsid w:val="00F574EA"/>
    <w:rsid w:val="00F66197"/>
    <w:rsid w:val="00F66922"/>
    <w:rsid w:val="00F66C73"/>
    <w:rsid w:val="00F70608"/>
    <w:rsid w:val="00F75F17"/>
    <w:rsid w:val="00F80281"/>
    <w:rsid w:val="00F80F78"/>
    <w:rsid w:val="00F81395"/>
    <w:rsid w:val="00F81DFC"/>
    <w:rsid w:val="00F81E37"/>
    <w:rsid w:val="00F91E85"/>
    <w:rsid w:val="00F95E76"/>
    <w:rsid w:val="00FA03B0"/>
    <w:rsid w:val="00FA2B88"/>
    <w:rsid w:val="00FA5CEF"/>
    <w:rsid w:val="00FC52EE"/>
    <w:rsid w:val="00FC7384"/>
    <w:rsid w:val="00FD0627"/>
    <w:rsid w:val="00FD6A26"/>
    <w:rsid w:val="00FE2222"/>
    <w:rsid w:val="00FE6353"/>
    <w:rsid w:val="00FF3D01"/>
    <w:rsid w:val="00FF7A97"/>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0EA7E"/>
  <w14:defaultImageDpi w14:val="300"/>
  <w15:docId w15:val="{BF190EDD-E304-4775-A8A5-044FDF1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42547"/>
    <w:rPr>
      <w:sz w:val="16"/>
      <w:szCs w:val="16"/>
    </w:rPr>
  </w:style>
  <w:style w:type="paragraph" w:styleId="CommentText">
    <w:name w:val="annotation text"/>
    <w:basedOn w:val="Normal"/>
    <w:link w:val="CommentTextChar"/>
    <w:uiPriority w:val="99"/>
    <w:rsid w:val="00C42547"/>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4254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42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47"/>
    <w:rPr>
      <w:rFonts w:ascii="Lucida Grande" w:hAnsi="Lucida Grande" w:cs="Lucida Grande"/>
      <w:sz w:val="18"/>
      <w:szCs w:val="18"/>
    </w:rPr>
  </w:style>
  <w:style w:type="paragraph" w:styleId="ListParagraph">
    <w:name w:val="List Paragraph"/>
    <w:basedOn w:val="Normal"/>
    <w:uiPriority w:val="34"/>
    <w:qFormat/>
    <w:rsid w:val="00526D4D"/>
    <w:pPr>
      <w:ind w:left="720"/>
      <w:contextualSpacing/>
    </w:pPr>
  </w:style>
  <w:style w:type="paragraph" w:customStyle="1" w:styleId="Body1">
    <w:name w:val="Body 1"/>
    <w:rsid w:val="001F58E2"/>
    <w:pPr>
      <w:outlineLvl w:val="0"/>
    </w:pPr>
    <w:rPr>
      <w:rFonts w:ascii="Times New Roman" w:eastAsia="Arial Unicode MS" w:hAnsi="Times New Roman" w:cs="Times New Roman"/>
      <w:color w:val="000000"/>
      <w:szCs w:val="20"/>
      <w:u w:color="000000"/>
    </w:rPr>
  </w:style>
  <w:style w:type="paragraph" w:styleId="FootnoteText">
    <w:name w:val="footnote text"/>
    <w:basedOn w:val="Normal"/>
    <w:link w:val="FootnoteTextChar"/>
    <w:rsid w:val="001F58E2"/>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1F58E2"/>
    <w:rPr>
      <w:rFonts w:ascii="Calibri" w:eastAsia="Times New Roman" w:hAnsi="Calibri" w:cs="Times New Roman"/>
      <w:sz w:val="20"/>
      <w:szCs w:val="20"/>
    </w:rPr>
  </w:style>
  <w:style w:type="character" w:styleId="FootnoteReference">
    <w:name w:val="footnote reference"/>
    <w:basedOn w:val="DefaultParagraphFont"/>
    <w:rsid w:val="001F58E2"/>
    <w:rPr>
      <w:vertAlign w:val="superscript"/>
    </w:rPr>
  </w:style>
  <w:style w:type="paragraph" w:customStyle="1" w:styleId="Default">
    <w:name w:val="Default"/>
    <w:rsid w:val="001F58E2"/>
    <w:pPr>
      <w:autoSpaceDE w:val="0"/>
      <w:autoSpaceDN w:val="0"/>
      <w:adjustRightInd w:val="0"/>
    </w:pPr>
    <w:rPr>
      <w:rFonts w:ascii="Arial" w:eastAsia="Times New Roman" w:hAnsi="Arial" w:cs="Arial"/>
      <w:color w:val="000000"/>
    </w:rPr>
  </w:style>
  <w:style w:type="character" w:styleId="Hyperlink">
    <w:name w:val="Hyperlink"/>
    <w:basedOn w:val="DefaultParagraphFont"/>
    <w:rsid w:val="001F58E2"/>
    <w:rPr>
      <w:color w:val="0000FF" w:themeColor="hyperlink"/>
      <w:u w:val="single"/>
    </w:rPr>
  </w:style>
  <w:style w:type="character" w:styleId="Emphasis">
    <w:name w:val="Emphasis"/>
    <w:basedOn w:val="DefaultParagraphFont"/>
    <w:uiPriority w:val="20"/>
    <w:qFormat/>
    <w:rsid w:val="001F58E2"/>
    <w:rPr>
      <w:i/>
      <w:iCs/>
    </w:rPr>
  </w:style>
  <w:style w:type="paragraph" w:styleId="CommentSubject">
    <w:name w:val="annotation subject"/>
    <w:basedOn w:val="CommentText"/>
    <w:next w:val="CommentText"/>
    <w:link w:val="CommentSubjectChar"/>
    <w:uiPriority w:val="99"/>
    <w:semiHidden/>
    <w:unhideWhenUsed/>
    <w:rsid w:val="00EB35AE"/>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B35AE"/>
    <w:rPr>
      <w:rFonts w:ascii="Calibri" w:eastAsia="Times New Roman" w:hAnsi="Calibri" w:cs="Times New Roman"/>
      <w:b/>
      <w:bCs/>
      <w:sz w:val="20"/>
      <w:szCs w:val="20"/>
    </w:rPr>
  </w:style>
  <w:style w:type="paragraph" w:styleId="NormalWeb">
    <w:name w:val="Normal (Web)"/>
    <w:basedOn w:val="Normal"/>
    <w:uiPriority w:val="99"/>
    <w:semiHidden/>
    <w:unhideWhenUsed/>
    <w:rsid w:val="009A762C"/>
    <w:rPr>
      <w:rFonts w:ascii="Times New Roman" w:hAnsi="Times New Roman" w:cs="Times New Roman"/>
    </w:rPr>
  </w:style>
  <w:style w:type="paragraph" w:styleId="EndnoteText">
    <w:name w:val="endnote text"/>
    <w:basedOn w:val="Normal"/>
    <w:link w:val="EndnoteTextChar"/>
    <w:unhideWhenUsed/>
    <w:rsid w:val="009B5C8B"/>
  </w:style>
  <w:style w:type="character" w:customStyle="1" w:styleId="EndnoteTextChar">
    <w:name w:val="Endnote Text Char"/>
    <w:basedOn w:val="DefaultParagraphFont"/>
    <w:link w:val="EndnoteText"/>
    <w:rsid w:val="009B5C8B"/>
  </w:style>
  <w:style w:type="character" w:styleId="EndnoteReference">
    <w:name w:val="endnote reference"/>
    <w:basedOn w:val="DefaultParagraphFont"/>
    <w:rsid w:val="009B5C8B"/>
    <w:rPr>
      <w:vertAlign w:val="superscript"/>
    </w:rPr>
  </w:style>
  <w:style w:type="paragraph" w:customStyle="1" w:styleId="Standard">
    <w:name w:val="Standard"/>
    <w:rsid w:val="00BF0C9B"/>
    <w:pPr>
      <w:suppressAutoHyphens/>
      <w:autoSpaceDN w:val="0"/>
      <w:textAlignment w:val="baseline"/>
    </w:pPr>
    <w:rPr>
      <w:rFonts w:ascii="Times New Roman" w:eastAsia="Times New Roman" w:hAnsi="Times New Roman" w:cs="Times New Roman"/>
      <w:kern w:val="3"/>
      <w:lang w:val="ru-RU"/>
    </w:rPr>
  </w:style>
  <w:style w:type="paragraph" w:styleId="Footer">
    <w:name w:val="footer"/>
    <w:basedOn w:val="Normal"/>
    <w:link w:val="FooterChar"/>
    <w:uiPriority w:val="99"/>
    <w:unhideWhenUsed/>
    <w:rsid w:val="00BF0C9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BF0C9B"/>
    <w:rPr>
      <w:rFonts w:eastAsiaTheme="minorHAnsi"/>
      <w:sz w:val="22"/>
      <w:szCs w:val="22"/>
    </w:rPr>
  </w:style>
  <w:style w:type="paragraph" w:styleId="Header">
    <w:name w:val="header"/>
    <w:basedOn w:val="Normal"/>
    <w:link w:val="HeaderChar"/>
    <w:uiPriority w:val="99"/>
    <w:unhideWhenUsed/>
    <w:rsid w:val="00F81E37"/>
    <w:pPr>
      <w:tabs>
        <w:tab w:val="center" w:pos="4680"/>
        <w:tab w:val="right" w:pos="9360"/>
      </w:tabs>
    </w:pPr>
  </w:style>
  <w:style w:type="character" w:customStyle="1" w:styleId="HeaderChar">
    <w:name w:val="Header Char"/>
    <w:basedOn w:val="DefaultParagraphFont"/>
    <w:link w:val="Header"/>
    <w:uiPriority w:val="99"/>
    <w:rsid w:val="00F81E37"/>
  </w:style>
  <w:style w:type="character" w:styleId="FollowedHyperlink">
    <w:name w:val="FollowedHyperlink"/>
    <w:basedOn w:val="DefaultParagraphFont"/>
    <w:uiPriority w:val="99"/>
    <w:semiHidden/>
    <w:unhideWhenUsed/>
    <w:rsid w:val="00F574EA"/>
    <w:rPr>
      <w:color w:val="800080" w:themeColor="followedHyperlink"/>
      <w:u w:val="single"/>
    </w:rPr>
  </w:style>
  <w:style w:type="paragraph" w:customStyle="1" w:styleId="TableParagraph">
    <w:name w:val="Table Paragraph"/>
    <w:basedOn w:val="Normal"/>
    <w:uiPriority w:val="1"/>
    <w:qFormat/>
    <w:rsid w:val="00C41741"/>
    <w:pPr>
      <w:widowControl w:val="0"/>
    </w:pPr>
    <w:rPr>
      <w:rFonts w:eastAsiaTheme="minorHAnsi"/>
      <w:sz w:val="22"/>
      <w:szCs w:val="22"/>
    </w:rPr>
  </w:style>
  <w:style w:type="character" w:customStyle="1" w:styleId="tx">
    <w:name w:val="tx"/>
    <w:basedOn w:val="DefaultParagraphFont"/>
    <w:rsid w:val="00381E16"/>
  </w:style>
  <w:style w:type="paragraph" w:styleId="Revision">
    <w:name w:val="Revision"/>
    <w:hidden/>
    <w:uiPriority w:val="99"/>
    <w:semiHidden/>
    <w:rsid w:val="0077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5838">
      <w:bodyDiv w:val="1"/>
      <w:marLeft w:val="0"/>
      <w:marRight w:val="0"/>
      <w:marTop w:val="0"/>
      <w:marBottom w:val="0"/>
      <w:divBdr>
        <w:top w:val="none" w:sz="0" w:space="0" w:color="auto"/>
        <w:left w:val="none" w:sz="0" w:space="0" w:color="auto"/>
        <w:bottom w:val="none" w:sz="0" w:space="0" w:color="auto"/>
        <w:right w:val="none" w:sz="0" w:space="0" w:color="auto"/>
      </w:divBdr>
    </w:div>
    <w:div w:id="416555953">
      <w:bodyDiv w:val="1"/>
      <w:marLeft w:val="0"/>
      <w:marRight w:val="0"/>
      <w:marTop w:val="0"/>
      <w:marBottom w:val="0"/>
      <w:divBdr>
        <w:top w:val="none" w:sz="0" w:space="0" w:color="auto"/>
        <w:left w:val="none" w:sz="0" w:space="0" w:color="auto"/>
        <w:bottom w:val="none" w:sz="0" w:space="0" w:color="auto"/>
        <w:right w:val="none" w:sz="0" w:space="0" w:color="auto"/>
      </w:divBdr>
      <w:divsChild>
        <w:div w:id="44377660">
          <w:marLeft w:val="0"/>
          <w:marRight w:val="0"/>
          <w:marTop w:val="0"/>
          <w:marBottom w:val="0"/>
          <w:divBdr>
            <w:top w:val="none" w:sz="0" w:space="0" w:color="auto"/>
            <w:left w:val="none" w:sz="0" w:space="0" w:color="auto"/>
            <w:bottom w:val="none" w:sz="0" w:space="0" w:color="auto"/>
            <w:right w:val="none" w:sz="0" w:space="0" w:color="auto"/>
          </w:divBdr>
        </w:div>
        <w:div w:id="1533030818">
          <w:marLeft w:val="0"/>
          <w:marRight w:val="0"/>
          <w:marTop w:val="0"/>
          <w:marBottom w:val="0"/>
          <w:divBdr>
            <w:top w:val="none" w:sz="0" w:space="0" w:color="auto"/>
            <w:left w:val="none" w:sz="0" w:space="0" w:color="auto"/>
            <w:bottom w:val="none" w:sz="0" w:space="0" w:color="auto"/>
            <w:right w:val="none" w:sz="0" w:space="0" w:color="auto"/>
          </w:divBdr>
        </w:div>
      </w:divsChild>
    </w:div>
    <w:div w:id="495851298">
      <w:bodyDiv w:val="1"/>
      <w:marLeft w:val="0"/>
      <w:marRight w:val="0"/>
      <w:marTop w:val="0"/>
      <w:marBottom w:val="0"/>
      <w:divBdr>
        <w:top w:val="none" w:sz="0" w:space="0" w:color="auto"/>
        <w:left w:val="none" w:sz="0" w:space="0" w:color="auto"/>
        <w:bottom w:val="none" w:sz="0" w:space="0" w:color="auto"/>
        <w:right w:val="none" w:sz="0" w:space="0" w:color="auto"/>
      </w:divBdr>
    </w:div>
    <w:div w:id="627782186">
      <w:bodyDiv w:val="1"/>
      <w:marLeft w:val="0"/>
      <w:marRight w:val="0"/>
      <w:marTop w:val="0"/>
      <w:marBottom w:val="0"/>
      <w:divBdr>
        <w:top w:val="none" w:sz="0" w:space="0" w:color="auto"/>
        <w:left w:val="none" w:sz="0" w:space="0" w:color="auto"/>
        <w:bottom w:val="none" w:sz="0" w:space="0" w:color="auto"/>
        <w:right w:val="none" w:sz="0" w:space="0" w:color="auto"/>
      </w:divBdr>
      <w:divsChild>
        <w:div w:id="2073314000">
          <w:marLeft w:val="0"/>
          <w:marRight w:val="0"/>
          <w:marTop w:val="0"/>
          <w:marBottom w:val="0"/>
          <w:divBdr>
            <w:top w:val="none" w:sz="0" w:space="0" w:color="auto"/>
            <w:left w:val="none" w:sz="0" w:space="0" w:color="auto"/>
            <w:bottom w:val="none" w:sz="0" w:space="0" w:color="auto"/>
            <w:right w:val="none" w:sz="0" w:space="0" w:color="auto"/>
          </w:divBdr>
        </w:div>
      </w:divsChild>
    </w:div>
    <w:div w:id="739981045">
      <w:bodyDiv w:val="1"/>
      <w:marLeft w:val="0"/>
      <w:marRight w:val="0"/>
      <w:marTop w:val="0"/>
      <w:marBottom w:val="0"/>
      <w:divBdr>
        <w:top w:val="none" w:sz="0" w:space="0" w:color="auto"/>
        <w:left w:val="none" w:sz="0" w:space="0" w:color="auto"/>
        <w:bottom w:val="none" w:sz="0" w:space="0" w:color="auto"/>
        <w:right w:val="none" w:sz="0" w:space="0" w:color="auto"/>
      </w:divBdr>
    </w:div>
    <w:div w:id="1487472964">
      <w:bodyDiv w:val="1"/>
      <w:marLeft w:val="0"/>
      <w:marRight w:val="0"/>
      <w:marTop w:val="0"/>
      <w:marBottom w:val="0"/>
      <w:divBdr>
        <w:top w:val="none" w:sz="0" w:space="0" w:color="auto"/>
        <w:left w:val="none" w:sz="0" w:space="0" w:color="auto"/>
        <w:bottom w:val="none" w:sz="0" w:space="0" w:color="auto"/>
        <w:right w:val="none" w:sz="0" w:space="0" w:color="auto"/>
      </w:divBdr>
    </w:div>
    <w:div w:id="1606647303">
      <w:bodyDiv w:val="1"/>
      <w:marLeft w:val="0"/>
      <w:marRight w:val="0"/>
      <w:marTop w:val="0"/>
      <w:marBottom w:val="0"/>
      <w:divBdr>
        <w:top w:val="none" w:sz="0" w:space="0" w:color="auto"/>
        <w:left w:val="none" w:sz="0" w:space="0" w:color="auto"/>
        <w:bottom w:val="none" w:sz="0" w:space="0" w:color="auto"/>
        <w:right w:val="none" w:sz="0" w:space="0" w:color="auto"/>
      </w:divBdr>
    </w:div>
    <w:div w:id="1682002403">
      <w:bodyDiv w:val="1"/>
      <w:marLeft w:val="0"/>
      <w:marRight w:val="0"/>
      <w:marTop w:val="0"/>
      <w:marBottom w:val="0"/>
      <w:divBdr>
        <w:top w:val="none" w:sz="0" w:space="0" w:color="auto"/>
        <w:left w:val="none" w:sz="0" w:space="0" w:color="auto"/>
        <w:bottom w:val="none" w:sz="0" w:space="0" w:color="auto"/>
        <w:right w:val="none" w:sz="0" w:space="0" w:color="auto"/>
      </w:divBdr>
    </w:div>
    <w:div w:id="1720014146">
      <w:bodyDiv w:val="1"/>
      <w:marLeft w:val="0"/>
      <w:marRight w:val="0"/>
      <w:marTop w:val="0"/>
      <w:marBottom w:val="0"/>
      <w:divBdr>
        <w:top w:val="none" w:sz="0" w:space="0" w:color="auto"/>
        <w:left w:val="none" w:sz="0" w:space="0" w:color="auto"/>
        <w:bottom w:val="none" w:sz="0" w:space="0" w:color="auto"/>
        <w:right w:val="none" w:sz="0" w:space="0" w:color="auto"/>
      </w:divBdr>
      <w:divsChild>
        <w:div w:id="14961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2076-DF70-4885-9FC5-246D27E6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Kristall Day</dc:creator>
  <cp:lastModifiedBy>Burke, Sara</cp:lastModifiedBy>
  <cp:revision>2</cp:revision>
  <cp:lastPrinted>2015-12-09T15:49:00Z</cp:lastPrinted>
  <dcterms:created xsi:type="dcterms:W3CDTF">2015-12-18T17:04:00Z</dcterms:created>
  <dcterms:modified xsi:type="dcterms:W3CDTF">2015-12-18T17:04:00Z</dcterms:modified>
</cp:coreProperties>
</file>